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>SNOVNA ŠKOLA BOROVJE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ZAGREB, D. ZBILJSKOG 7</w:t>
      </w:r>
    </w:p>
    <w:p>
      <w:pPr>
        <w:pStyle w:val="Normal"/>
        <w:pBdr>
          <w:bottom w:val="single" w:sz="12" w:space="1" w:color="000000"/>
        </w:pBd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Tel: 01/ 6331-521</w:t>
      </w:r>
    </w:p>
    <w:p>
      <w:pPr>
        <w:pStyle w:val="Normal"/>
        <w:pBdr>
          <w:bottom w:val="single" w:sz="12" w:space="1" w:color="000000"/>
        </w:pBd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Fax: 01/ 6331-530</w:t>
        <w:tab/>
        <w:tab/>
      </w:r>
    </w:p>
    <w:p>
      <w:pPr>
        <w:pStyle w:val="Normal"/>
        <w:pBdr>
          <w:bottom w:val="single" w:sz="12" w:space="1" w:color="000000"/>
        </w:pBdr>
        <w:spacing w:before="0" w:after="0"/>
        <w:jc w:val="both"/>
        <w:rPr>
          <w:rFonts w:ascii="Arial" w:hAnsi="Arial" w:cs="Arial"/>
          <w:sz w:val="24"/>
          <w:szCs w:val="24"/>
        </w:rPr>
      </w:pPr>
      <w:hyperlink r:id="rId3">
        <w:r>
          <w:rPr>
            <w:rStyle w:val="Internetskapoveznica"/>
            <w:rFonts w:cs="Arial" w:ascii="Arial" w:hAnsi="Arial"/>
            <w:sz w:val="24"/>
            <w:szCs w:val="24"/>
          </w:rPr>
          <w:t>ured@os-borovje-zg.skole.hr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KLASA: 007-04/22-01/03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URBROJ: 251-435-22-06-1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Zagreb, 20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. travnja 2022.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 O Z I V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 11. sjednicu Školskog odbora Osnovne škole Borovje,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Times New Roman" w:cs="Arial"/>
          <w:color w:val="000000"/>
          <w:sz w:val="24"/>
          <w:szCs w:val="24"/>
          <w:lang w:val="hr-BA" w:eastAsia="hr-BA"/>
        </w:rPr>
      </w:pPr>
      <w:r>
        <w:rPr>
          <w:rFonts w:cs="Arial" w:ascii="Arial" w:hAnsi="Arial"/>
          <w:sz w:val="24"/>
          <w:szCs w:val="24"/>
        </w:rPr>
        <w:t xml:space="preserve">koja će se održati u ponedjeljak, 25. travnja 2022. god. s početkom u </w:t>
      </w:r>
      <w:r>
        <w:rPr>
          <w:rFonts w:cs="Arial" w:ascii="Arial" w:hAnsi="Arial"/>
          <w:color w:val="auto"/>
          <w:sz w:val="24"/>
          <w:szCs w:val="24"/>
        </w:rPr>
        <w:t>1</w:t>
      </w:r>
      <w:r>
        <w:rPr>
          <w:rFonts w:cs="Arial" w:ascii="Arial" w:hAnsi="Arial"/>
          <w:color w:val="auto"/>
          <w:sz w:val="24"/>
          <w:szCs w:val="24"/>
        </w:rPr>
        <w:t>8</w:t>
      </w:r>
      <w:r>
        <w:rPr>
          <w:rFonts w:cs="Arial" w:ascii="Arial" w:hAnsi="Arial"/>
          <w:color w:val="auto"/>
          <w:sz w:val="24"/>
          <w:szCs w:val="24"/>
        </w:rPr>
        <w:t>:</w:t>
      </w:r>
      <w:r>
        <w:rPr>
          <w:rFonts w:cs="Arial" w:ascii="Arial" w:hAnsi="Arial"/>
          <w:color w:val="auto"/>
          <w:sz w:val="24"/>
          <w:szCs w:val="24"/>
        </w:rPr>
        <w:t>0</w:t>
      </w:r>
      <w:r>
        <w:rPr>
          <w:rFonts w:cs="Arial" w:ascii="Arial" w:hAnsi="Arial"/>
          <w:color w:val="auto"/>
          <w:sz w:val="24"/>
          <w:szCs w:val="24"/>
        </w:rPr>
        <w:t>0 sati,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hr-BA" w:eastAsia="hr-BA"/>
        </w:rPr>
        <w:t xml:space="preserve">na način da će se poštovati sve mjere Stožera </w:t>
      </w:r>
      <w:r>
        <w:rPr>
          <w:rFonts w:eastAsia="Times New Roman" w:cs="Arial" w:ascii="Arial" w:hAnsi="Arial"/>
          <w:color w:val="000000"/>
          <w:sz w:val="24"/>
          <w:szCs w:val="24"/>
          <w:lang w:val="hr-BA" w:eastAsia="hr-BA"/>
        </w:rPr>
        <w:t>civilne zaštite i Hrvatskog zavoda za javno zdravstvo.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Times New Roman" w:cs="Arial"/>
          <w:b/>
          <w:b/>
          <w:bCs/>
          <w:i/>
          <w:i/>
          <w:iCs/>
          <w:color w:val="000000"/>
          <w:sz w:val="24"/>
          <w:szCs w:val="24"/>
          <w:lang w:val="hr-BA" w:eastAsia="hr-BA"/>
        </w:rPr>
      </w:pPr>
      <w:r>
        <w:rPr>
          <w:rFonts w:cs="Arial" w:ascii="Arial" w:hAnsi="Arial"/>
          <w:sz w:val="24"/>
          <w:szCs w:val="24"/>
        </w:rPr>
        <w:t xml:space="preserve">Za sjednicu je predviđen </w:t>
      </w:r>
      <w:r>
        <w:rPr>
          <w:rFonts w:cs="Arial" w:ascii="Arial" w:hAnsi="Arial"/>
          <w:b/>
          <w:sz w:val="24"/>
          <w:szCs w:val="24"/>
        </w:rPr>
        <w:t>dnevni red</w:t>
      </w:r>
      <w:r>
        <w:rPr>
          <w:rFonts w:cs="Arial" w:ascii="Arial" w:hAnsi="Arial"/>
          <w:sz w:val="24"/>
          <w:szCs w:val="24"/>
        </w:rPr>
        <w:t xml:space="preserve"> kako slijedi: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hr-BA" w:eastAsia="hr-BA"/>
        </w:rPr>
        <w:t>Verificiranje zapisnika s prethodne 10. sjednice Školskog odbora.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000000"/>
          <w:sz w:val="24"/>
          <w:szCs w:val="24"/>
          <w:lang w:val="hr-BA" w:eastAsia="hr-BA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objavljenih dana 5. travnja 2022. godine na mrežnoj stranici i oglasnoj ploči Hrvatskog zavoda za zapošljavanje te mrežnoj stranici i oglasnoj ploči Škole.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000000"/>
          <w:sz w:val="24"/>
          <w:szCs w:val="24"/>
          <w:lang w:val="hr-BA" w:eastAsia="hr-BA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hr-BA" w:eastAsia="hr-BA"/>
        </w:rPr>
        <w:t>Zakup školskog prostora, zamolbe, ostalo.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000000"/>
          <w:sz w:val="24"/>
          <w:szCs w:val="24"/>
          <w:lang w:val="hr-BA" w:eastAsia="hr-BA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hr-BA" w:eastAsia="hr-BA"/>
        </w:rPr>
        <w:t>Realizacija školskog kurikuluma.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000000"/>
          <w:sz w:val="24"/>
          <w:szCs w:val="24"/>
          <w:lang w:val="hr-BA" w:eastAsia="hr-BA"/>
        </w:rPr>
      </w:pPr>
      <w:r>
        <w:rPr>
          <w:rFonts w:cs="Arial" w:ascii="Arial" w:hAnsi="Arial"/>
          <w:sz w:val="24"/>
          <w:szCs w:val="24"/>
        </w:rPr>
        <w:t>Razno.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Molimo Vas da se sjednici odazovete.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Sjednica se održava u uredu ravnateljice (soba br. 2).</w:t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 xml:space="preserve">S poštovanjem,  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</w:t>
      </w:r>
      <w:r>
        <w:rPr>
          <w:rFonts w:cs="Arial" w:ascii="Arial" w:hAnsi="Arial"/>
          <w:sz w:val="24"/>
          <w:szCs w:val="24"/>
        </w:rPr>
        <w:t>Predsjednica Školskog odbora:</w:t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Normal"/>
        <w:widowControl w:val="false"/>
        <w:ind w:left="4678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Silvana Forjan, prof.</w:t>
      </w:r>
    </w:p>
    <w:p>
      <w:pPr>
        <w:pStyle w:val="Normal"/>
        <w:widowControl w:val="false"/>
        <w:ind w:left="4678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widowControl w:val="false"/>
        <w:ind w:left="4678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4">
        <w:r>
          <w:rPr>
            <w:rStyle w:val="Internetskapoveznica"/>
            <w:rFonts w:cs="Arial" w:ascii="Arial" w:hAnsi="Arial"/>
            <w:i/>
          </w:rPr>
          <w:t>ured@os-borovje-zg.skole.hr</w:t>
        </w:r>
      </w:hyperlink>
      <w:r>
        <w:rPr>
          <w:rFonts w:cs="Arial" w:ascii="Arial" w:hAnsi="Arial"/>
          <w:i/>
        </w:rPr>
        <w:t xml:space="preserve"> </w:t>
      </w:r>
      <w:r>
        <w:rPr>
          <w:rStyle w:val="Internetskapoveznica"/>
          <w:rFonts w:cs="Arial" w:ascii="Arial" w:hAnsi="Arial"/>
          <w:i/>
          <w:color w:val="auto"/>
          <w:u w:val="none"/>
        </w:rPr>
        <w:t>najkasnije 48 sati prije održavanja sjednice.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a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3">
    <w:name w:val="Heading 3"/>
    <w:basedOn w:val="Normal"/>
    <w:next w:val="Normal"/>
    <w:link w:val="Naslov3Char"/>
    <w:qFormat/>
    <w:rsid w:val="00d8717b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styleId="Naslov3Char" w:customStyle="1">
    <w:name w:val="Naslov 3 Char"/>
    <w:basedOn w:val="DefaultParagraphFont"/>
    <w:link w:val="Naslov3"/>
    <w:qFormat/>
    <w:rsid w:val="00d8717b"/>
    <w:rPr>
      <w:rFonts w:ascii="Times New Roman" w:hAnsi="Times New Roman" w:eastAsia="Times New Roman" w:cs="Times New Roman"/>
      <w:b/>
      <w:sz w:val="32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857b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612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red@os-borovje-zg.skole.hr" TargetMode="External"/><Relationship Id="rId4" Type="http://schemas.openxmlformats.org/officeDocument/2006/relationships/hyperlink" Target="mailto:ured@os-borovje-zg.skole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7F6D-6A04-4985-AAAE-0C1542F6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201</Words>
  <Characters>1233</Characters>
  <CharactersWithSpaces>1626</CharactersWithSpaces>
  <Paragraphs>25</Paragraphs>
  <Company>My 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2022-04-20T07:13:00Z</dcterms:created>
  <dc:creator>Sanja</dc:creator>
  <dc:description/>
  <dc:language>hr-HR</dc:language>
  <cp:lastModifiedBy/>
  <cp:lastPrinted>2021-04-12T05:33:00Z</cp:lastPrinted>
  <dcterms:modified xsi:type="dcterms:W3CDTF">2022-04-20T13:18:35Z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