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F366" w14:textId="77777777" w:rsidR="006C7230" w:rsidRPr="006C7230" w:rsidRDefault="006C7230" w:rsidP="006C7230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6C72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Lektire za 4. razred osnovne škole</w:t>
      </w:r>
    </w:p>
    <w:p w14:paraId="5B8F416E" w14:textId="77777777" w:rsidR="006C7230" w:rsidRPr="006C7230" w:rsidRDefault="006C7230" w:rsidP="006C7230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C7230">
        <w:rPr>
          <w:rFonts w:ascii="Arial" w:eastAsia="Times New Roman" w:hAnsi="Arial" w:cs="Arial"/>
          <w:sz w:val="28"/>
          <w:szCs w:val="28"/>
          <w:lang w:eastAsia="hr-HR"/>
        </w:rPr>
        <w:t>Popis lektira za 4. razred osnovne škole</w:t>
      </w:r>
    </w:p>
    <w:p w14:paraId="21CE0DB4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5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Alexander Roda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Roda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Vragolije tatina sina Marije</w:t>
        </w:r>
      </w:hyperlink>
    </w:p>
    <w:p w14:paraId="78F065B7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7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Anto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Gardaš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8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Bakreni Petar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9" w:tooltip="Duh u močvari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Duh u močvari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10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Igračke gospođe Nadine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11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Izum profesora Leopolda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12" w:tooltip="Anto Gardaš, Ljubičasti planet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Ljubičasti planet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13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Tajna zelene pećine</w:t>
        </w:r>
      </w:hyperlink>
    </w:p>
    <w:p w14:paraId="397B0794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14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Anton van de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Velde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15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Neobični doživljaji ptića Sovića</w:t>
        </w:r>
      </w:hyperlink>
    </w:p>
    <w:p w14:paraId="3FDE9A66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16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Astrid Lindgren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17" w:tooltip="Astrid Lindgren, Pipi Duga Čarapa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Pipi Duga Čarapa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proofErr w:type="spellStart"/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"https://www.lektire.hr/razmo-u-skitnji/" </w:instrTex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Razmo</w:t>
      </w:r>
      <w:proofErr w:type="spellEnd"/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 xml:space="preserve"> u skitnji</w: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18" w:history="1"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Ronja</w:t>
        </w:r>
        <w:proofErr w:type="spellEnd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, razbojnička kći</w:t>
        </w:r>
      </w:hyperlink>
    </w:p>
    <w:p w14:paraId="59D60887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19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Erich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Kästner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20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Blizanke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21" w:tooltip="Emil i detektivi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Emil i detektivi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22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Leteći razred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proofErr w:type="spellStart"/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"https://www.lektire.hr/toncek-i-tockica/" </w:instrTex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Tonček</w:t>
      </w:r>
      <w:proofErr w:type="spellEnd"/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 xml:space="preserve"> i Točkica</w: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14:paraId="03121C35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23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Felix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Salten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24" w:tooltip="Felix Salten, Bambi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Bambi</w:t>
        </w:r>
      </w:hyperlink>
    </w:p>
    <w:p w14:paraId="68D0C5B7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25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Hrvoje Hitrec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26" w:tooltip="Eko Eko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Eko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Eko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proofErr w:type="spellStart"/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"https://www.lektire.hr/humandel/" </w:instrTex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Humandel</w:t>
      </w:r>
      <w:proofErr w:type="spellEnd"/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14:paraId="2C3DDA9F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27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Hrvoje Kovačević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28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Tajna graditelja straha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29" w:tooltip="Hrvoje Kovačević, Tajna mačje šape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Tajna mačje šape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30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Tajna ribljeg oka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31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Tajna tužnog psa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32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Tajna Zlatnog zuba</w:t>
        </w:r>
      </w:hyperlink>
    </w:p>
    <w:p w14:paraId="5BF8C7C6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33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Igrokazi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 (</w:t>
      </w:r>
      <w:hyperlink r:id="rId34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Jadranka Čunčić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Bandov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, </w:t>
      </w:r>
      <w:hyperlink r:id="rId35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Milan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Čečuk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, </w:t>
      </w:r>
      <w:hyperlink r:id="rId36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Zlata Kolarić-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Kišur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, </w:t>
      </w:r>
      <w:hyperlink r:id="rId37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Željka Horvat-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Vukelja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): </w:t>
      </w:r>
      <w:hyperlink r:id="rId38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Dobri zmajevi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39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Kristalni zvončići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40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Kuhinjski razgovori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proofErr w:type="spellStart"/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"https://www.lektire.hr/omedeto/" </w:instrTex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Omedeto</w:t>
      </w:r>
      <w:proofErr w:type="spellEnd"/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41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Reumatični kišobran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42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To nisi ti, to sam ja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43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Zmaj i postolar</w:t>
        </w:r>
      </w:hyperlink>
    </w:p>
    <w:p w14:paraId="7214D1BD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44" w:history="1"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Istvan</w:t>
        </w:r>
        <w:proofErr w:type="spellEnd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Bekeffi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5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Pas zvan gospodin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Bozzi</w:t>
        </w:r>
        <w:proofErr w:type="spellEnd"/>
      </w:hyperlink>
    </w:p>
    <w:p w14:paraId="23BF458F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46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Ivana Brlić-Mažuranić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7" w:tooltip="Priče iz davnina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Priče iz davnin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e; </w:t>
      </w:r>
      <w:hyperlink r:id="rId48" w:tooltip="Regoč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Regoč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49" w:tooltip="Ribar Palunko i njegova žena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Ribar Palunko i njegova žena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50" w:tooltip="Šuma Striborova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Šuma Striborova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</w:t>
      </w:r>
      <w:hyperlink r:id="rId51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 Sunce djever i Neva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Nevičica</w:t>
        </w:r>
        <w:proofErr w:type="spellEnd"/>
      </w:hyperlink>
    </w:p>
    <w:p w14:paraId="7BDC4933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52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Jagoda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Truhelka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3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Zlatni danci</w:t>
        </w:r>
      </w:hyperlink>
    </w:p>
    <w:p w14:paraId="4CF129F4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54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Johanna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Spyri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5" w:tooltip="Heidi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Heidi</w:t>
        </w:r>
      </w:hyperlink>
    </w:p>
    <w:p w14:paraId="5AE35C5E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56" w:history="1"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Ludwik</w:t>
        </w:r>
        <w:proofErr w:type="spellEnd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Jerzy</w:t>
        </w:r>
        <w:proofErr w:type="spellEnd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Kern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7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Ferdinand Veličanstveni</w:t>
        </w:r>
      </w:hyperlink>
    </w:p>
    <w:p w14:paraId="5F5B5D1C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58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Maja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Gluščević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9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Bijeg u košari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60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Klopka za medvjedića</w:t>
        </w:r>
      </w:hyperlink>
    </w:p>
    <w:p w14:paraId="4F0FE8A4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61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Matko Marušić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2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Snijeg u Splitu</w:t>
        </w:r>
      </w:hyperlink>
    </w:p>
    <w:p w14:paraId="305CC3E1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63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Mato Lovrak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4" w:tooltip="Družba Pere Kvržice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Družba Pere Kvržice</w:t>
        </w:r>
      </w:hyperlink>
    </w:p>
    <w:p w14:paraId="71D36295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65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Nada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Mihoković</w:t>
        </w:r>
        <w:proofErr w:type="spellEnd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Kumrić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6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Tko vjeruje u rode još</w:t>
        </w:r>
      </w:hyperlink>
    </w:p>
    <w:p w14:paraId="5579D1C8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67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Nikola Pulić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8" w:tooltip="Ključić oko vrata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Ključić oko vrata</w:t>
        </w:r>
      </w:hyperlink>
    </w:p>
    <w:p w14:paraId="3D71D5F9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69" w:history="1"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Rudyard</w:t>
        </w:r>
        <w:proofErr w:type="spellEnd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 Kipling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70" w:tooltip="Rudyard Kipling, Knjiga o džungli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Knjiga o džungli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 (</w:t>
      </w:r>
      <w:hyperlink r:id="rId71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Bijeli tuljan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, </w:t>
      </w:r>
      <w:proofErr w:type="spellStart"/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"https://www.lektire.hr/rikki-tikki-tavi-knjiga-o-dzungli/" </w:instrTex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Rikki</w:t>
      </w:r>
      <w:proofErr w:type="spellEnd"/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-</w:t>
      </w:r>
      <w:proofErr w:type="spellStart"/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Tikki</w:t>
      </w:r>
      <w:proofErr w:type="spellEnd"/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-Tavi</w: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t>, </w:t>
      </w:r>
      <w:proofErr w:type="spellStart"/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"https://www.lektire.hr/toomai-gospodar-slonova-knjiga-o-dzungli/" </w:instrTex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Toomai</w:t>
      </w:r>
      <w:proofErr w:type="spellEnd"/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, Gospodar slonova</w: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t>,</w:t>
      </w:r>
    </w:p>
    <w:p w14:paraId="532A9603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72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Sanja Lovrenčić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proofErr w:type="spellStart"/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"https://www.lektire.hr/esperel-grad-malih-cuda/" </w:instrTex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Esperel</w:t>
      </w:r>
      <w:proofErr w:type="spellEnd"/>
      <w:r w:rsidRPr="006C7230">
        <w:rPr>
          <w:rFonts w:ascii="Arial" w:eastAsia="Times New Roman" w:hAnsi="Arial" w:cs="Arial"/>
          <w:sz w:val="28"/>
          <w:szCs w:val="28"/>
          <w:u w:val="single"/>
          <w:lang w:eastAsia="hr-HR"/>
        </w:rPr>
        <w:t>, grad malih čuda</w:t>
      </w:r>
      <w:r w:rsidRPr="006C7230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14:paraId="23C9C1CA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73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Silvija Šesto Stipančić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74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Bum Tomica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75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Bum Tomica 2</w:t>
        </w:r>
      </w:hyperlink>
    </w:p>
    <w:p w14:paraId="0E1C2DEA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76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Slavko Mihalić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77" w:tooltip="Slavko Mihalić, Petrica Kerempuh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Petrica Kerempuh</w:t>
        </w:r>
      </w:hyperlink>
    </w:p>
    <w:p w14:paraId="6A1A2114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78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Zlata Kolarić-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Kišur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79" w:tooltip="Zlata Kolarić-Kišur, Moja Zlatna dolina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Moja zlatna dolina</w:t>
        </w:r>
      </w:hyperlink>
    </w:p>
    <w:p w14:paraId="0773E984" w14:textId="77777777" w:rsidR="006C7230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80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 xml:space="preserve">Zoran </w:t>
        </w:r>
        <w:proofErr w:type="spellStart"/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Pongrašić</w:t>
        </w:r>
        <w:proofErr w:type="spellEnd"/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81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Mama je kriva za sve</w:t>
        </w:r>
      </w:hyperlink>
    </w:p>
    <w:p w14:paraId="0571FC96" w14:textId="05381DCF" w:rsidR="00C86576" w:rsidRPr="006C7230" w:rsidRDefault="006C7230" w:rsidP="006C7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8"/>
          <w:szCs w:val="28"/>
          <w:lang w:eastAsia="hr-HR"/>
        </w:rPr>
      </w:pPr>
      <w:hyperlink r:id="rId82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Zvonimir Balog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83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Ja magarac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84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Nevidljiva Iva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85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Pusa od Krampusa</w:t>
        </w:r>
      </w:hyperlink>
      <w:r w:rsidRPr="006C7230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86" w:history="1">
        <w:r w:rsidRPr="006C7230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Zmajevi i vukodlaci</w:t>
        </w:r>
      </w:hyperlink>
    </w:p>
    <w:sectPr w:rsidR="00C86576" w:rsidRPr="006C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4770"/>
    <w:multiLevelType w:val="multilevel"/>
    <w:tmpl w:val="B6E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163636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30"/>
    <w:rsid w:val="006C7230"/>
    <w:rsid w:val="00C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82AC"/>
  <w15:chartTrackingRefBased/>
  <w15:docId w15:val="{B1AF4AFB-74F6-46C2-9FC7-04FA5A92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C7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72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C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C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ktire.hr/eko-eko/" TargetMode="External"/><Relationship Id="rId21" Type="http://schemas.openxmlformats.org/officeDocument/2006/relationships/hyperlink" Target="https://www.lektire.hr/emil-i-detektivi/" TargetMode="External"/><Relationship Id="rId42" Type="http://schemas.openxmlformats.org/officeDocument/2006/relationships/hyperlink" Target="https://www.lektire.hr/to-nisi-ti-to-sam-ja/" TargetMode="External"/><Relationship Id="rId47" Type="http://schemas.openxmlformats.org/officeDocument/2006/relationships/hyperlink" Target="https://www.lektire.hr/price-iz-davnina/" TargetMode="External"/><Relationship Id="rId63" Type="http://schemas.openxmlformats.org/officeDocument/2006/relationships/hyperlink" Target="https://www.lektire.hr/autor/mato-lovrak/" TargetMode="External"/><Relationship Id="rId68" Type="http://schemas.openxmlformats.org/officeDocument/2006/relationships/hyperlink" Target="https://www.lektire.hr/kljucic-oko-vrata/" TargetMode="External"/><Relationship Id="rId84" Type="http://schemas.openxmlformats.org/officeDocument/2006/relationships/hyperlink" Target="https://www.lektire.hr/nevidljiva-iva/" TargetMode="External"/><Relationship Id="rId16" Type="http://schemas.openxmlformats.org/officeDocument/2006/relationships/hyperlink" Target="https://www.lektire.hr/autor/astrid-lindgren/" TargetMode="External"/><Relationship Id="rId11" Type="http://schemas.openxmlformats.org/officeDocument/2006/relationships/hyperlink" Target="https://www.lektire.hr/izum-profesora-leopolda/" TargetMode="External"/><Relationship Id="rId32" Type="http://schemas.openxmlformats.org/officeDocument/2006/relationships/hyperlink" Target="https://www.lektire.hr/tajna-zlatnog-zuba/" TargetMode="External"/><Relationship Id="rId37" Type="http://schemas.openxmlformats.org/officeDocument/2006/relationships/hyperlink" Target="https://www.lektire.hr/autor/zeljka-horvat-vukelja/" TargetMode="External"/><Relationship Id="rId53" Type="http://schemas.openxmlformats.org/officeDocument/2006/relationships/hyperlink" Target="https://www.lektire.hr/zlatni-danci/" TargetMode="External"/><Relationship Id="rId58" Type="http://schemas.openxmlformats.org/officeDocument/2006/relationships/hyperlink" Target="https://www.lektire.hr/autor/maja-gluscevic/" TargetMode="External"/><Relationship Id="rId74" Type="http://schemas.openxmlformats.org/officeDocument/2006/relationships/hyperlink" Target="https://www.lektire.hr/bum-tomica/" TargetMode="External"/><Relationship Id="rId79" Type="http://schemas.openxmlformats.org/officeDocument/2006/relationships/hyperlink" Target="https://www.lektire.hr/moja-zlatna-dolina/" TargetMode="External"/><Relationship Id="rId5" Type="http://schemas.openxmlformats.org/officeDocument/2006/relationships/hyperlink" Target="https://www.lektire.hr/autor/alexander-roda-roda/" TargetMode="External"/><Relationship Id="rId19" Type="http://schemas.openxmlformats.org/officeDocument/2006/relationships/hyperlink" Target="https://www.lektire.hr/autor/erich-kastner/" TargetMode="External"/><Relationship Id="rId14" Type="http://schemas.openxmlformats.org/officeDocument/2006/relationships/hyperlink" Target="https://www.lektire.hr/autor/anton-van-de-velde/" TargetMode="External"/><Relationship Id="rId22" Type="http://schemas.openxmlformats.org/officeDocument/2006/relationships/hyperlink" Target="https://www.lektire.hr/leteci-razred/" TargetMode="External"/><Relationship Id="rId27" Type="http://schemas.openxmlformats.org/officeDocument/2006/relationships/hyperlink" Target="https://www.lektire.hr/autor/hrvoje-kovacevic/" TargetMode="External"/><Relationship Id="rId30" Type="http://schemas.openxmlformats.org/officeDocument/2006/relationships/hyperlink" Target="https://www.lektire.hr/tajna-ribljeg-oka/" TargetMode="External"/><Relationship Id="rId35" Type="http://schemas.openxmlformats.org/officeDocument/2006/relationships/hyperlink" Target="https://www.lektire.hr/autor/milan-cecuk/" TargetMode="External"/><Relationship Id="rId43" Type="http://schemas.openxmlformats.org/officeDocument/2006/relationships/hyperlink" Target="https://www.lektire.hr/zmaj-i-postolar/" TargetMode="External"/><Relationship Id="rId48" Type="http://schemas.openxmlformats.org/officeDocument/2006/relationships/hyperlink" Target="https://www.lektire.hr/regoc/" TargetMode="External"/><Relationship Id="rId56" Type="http://schemas.openxmlformats.org/officeDocument/2006/relationships/hyperlink" Target="https://www.lektire.hr/autor/ludwik-jerzy-kern/" TargetMode="External"/><Relationship Id="rId64" Type="http://schemas.openxmlformats.org/officeDocument/2006/relationships/hyperlink" Target="https://www.lektire.hr/druzba-pere-kvrzice/" TargetMode="External"/><Relationship Id="rId69" Type="http://schemas.openxmlformats.org/officeDocument/2006/relationships/hyperlink" Target="https://www.lektire.hr/autor/rudyard-kipling/" TargetMode="External"/><Relationship Id="rId77" Type="http://schemas.openxmlformats.org/officeDocument/2006/relationships/hyperlink" Target="https://www.lektire.hr/petrica-kerempuh/" TargetMode="External"/><Relationship Id="rId8" Type="http://schemas.openxmlformats.org/officeDocument/2006/relationships/hyperlink" Target="https://www.lektire.hr/bakreni-petar/" TargetMode="External"/><Relationship Id="rId51" Type="http://schemas.openxmlformats.org/officeDocument/2006/relationships/hyperlink" Target="https://www.lektire.hr/sunce-djever-i-neva-nevicica/" TargetMode="External"/><Relationship Id="rId72" Type="http://schemas.openxmlformats.org/officeDocument/2006/relationships/hyperlink" Target="https://www.lektire.hr/autor/sanja-lovrencic/" TargetMode="External"/><Relationship Id="rId80" Type="http://schemas.openxmlformats.org/officeDocument/2006/relationships/hyperlink" Target="https://www.lektire.hr/autor/zoran-pongrasic/" TargetMode="External"/><Relationship Id="rId85" Type="http://schemas.openxmlformats.org/officeDocument/2006/relationships/hyperlink" Target="https://www.lektire.hr/pusa-od-krampus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ktire.hr/ljubicasti-planet/" TargetMode="External"/><Relationship Id="rId17" Type="http://schemas.openxmlformats.org/officeDocument/2006/relationships/hyperlink" Target="https://www.lektire.hr/pipi-duga-carapa/" TargetMode="External"/><Relationship Id="rId25" Type="http://schemas.openxmlformats.org/officeDocument/2006/relationships/hyperlink" Target="https://www.lektire.hr/autor/hrvoje-hitrec/" TargetMode="External"/><Relationship Id="rId33" Type="http://schemas.openxmlformats.org/officeDocument/2006/relationships/hyperlink" Target="https://www.lektire.hr/igrokazi/" TargetMode="External"/><Relationship Id="rId38" Type="http://schemas.openxmlformats.org/officeDocument/2006/relationships/hyperlink" Target="https://www.lektire.hr/dobri-zmajevi/" TargetMode="External"/><Relationship Id="rId46" Type="http://schemas.openxmlformats.org/officeDocument/2006/relationships/hyperlink" Target="https://www.lektire.hr/autor/ivana-brlic-mazuranic/" TargetMode="External"/><Relationship Id="rId59" Type="http://schemas.openxmlformats.org/officeDocument/2006/relationships/hyperlink" Target="https://www.lektire.hr/bijeg-u-kosari/" TargetMode="External"/><Relationship Id="rId67" Type="http://schemas.openxmlformats.org/officeDocument/2006/relationships/hyperlink" Target="https://www.lektire.hr/autor/nikola-pulic/" TargetMode="External"/><Relationship Id="rId20" Type="http://schemas.openxmlformats.org/officeDocument/2006/relationships/hyperlink" Target="https://www.lektire.hr/blizanke/" TargetMode="External"/><Relationship Id="rId41" Type="http://schemas.openxmlformats.org/officeDocument/2006/relationships/hyperlink" Target="https://www.lektire.hr/reumaticni-kisobran/" TargetMode="External"/><Relationship Id="rId54" Type="http://schemas.openxmlformats.org/officeDocument/2006/relationships/hyperlink" Target="https://www.lektire.hr/autor/johanna-spyri/" TargetMode="External"/><Relationship Id="rId62" Type="http://schemas.openxmlformats.org/officeDocument/2006/relationships/hyperlink" Target="https://www.lektire.hr/snijeg-u-splitu/" TargetMode="External"/><Relationship Id="rId70" Type="http://schemas.openxmlformats.org/officeDocument/2006/relationships/hyperlink" Target="https://www.lektire.hr/knjiga-o-dzungli/" TargetMode="External"/><Relationship Id="rId75" Type="http://schemas.openxmlformats.org/officeDocument/2006/relationships/hyperlink" Target="https://www.lektire.hr/bum-tomica-2/" TargetMode="External"/><Relationship Id="rId83" Type="http://schemas.openxmlformats.org/officeDocument/2006/relationships/hyperlink" Target="https://www.lektire.hr/ja-magarac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ktire.hr/vragolije-tatina-sina-marije/" TargetMode="External"/><Relationship Id="rId15" Type="http://schemas.openxmlformats.org/officeDocument/2006/relationships/hyperlink" Target="https://www.lektire.hr/neobicni-dozivljaji-ptica-sovica/" TargetMode="External"/><Relationship Id="rId23" Type="http://schemas.openxmlformats.org/officeDocument/2006/relationships/hyperlink" Target="https://www.lektire.hr/autor/felix-salten/" TargetMode="External"/><Relationship Id="rId28" Type="http://schemas.openxmlformats.org/officeDocument/2006/relationships/hyperlink" Target="https://www.lektire.hr/tajna-graditelja-straha/" TargetMode="External"/><Relationship Id="rId36" Type="http://schemas.openxmlformats.org/officeDocument/2006/relationships/hyperlink" Target="https://www.lektire.hr/autor/zlata-kolaric-kisur/" TargetMode="External"/><Relationship Id="rId49" Type="http://schemas.openxmlformats.org/officeDocument/2006/relationships/hyperlink" Target="https://www.lektire.hr/ribar-palunko-i-njegova-zena/" TargetMode="External"/><Relationship Id="rId57" Type="http://schemas.openxmlformats.org/officeDocument/2006/relationships/hyperlink" Target="https://www.lektire.hr/ferdinand-velicanstveni/" TargetMode="External"/><Relationship Id="rId10" Type="http://schemas.openxmlformats.org/officeDocument/2006/relationships/hyperlink" Target="https://www.lektire.hr/igracke-gospode-nadine/" TargetMode="External"/><Relationship Id="rId31" Type="http://schemas.openxmlformats.org/officeDocument/2006/relationships/hyperlink" Target="https://www.lektire.hr/tajna-tuznog-psa/" TargetMode="External"/><Relationship Id="rId44" Type="http://schemas.openxmlformats.org/officeDocument/2006/relationships/hyperlink" Target="https://www.lektire.hr/autor/istvan-bekeffi/" TargetMode="External"/><Relationship Id="rId52" Type="http://schemas.openxmlformats.org/officeDocument/2006/relationships/hyperlink" Target="https://www.lektire.hr/autor/jagoda-truhelka/" TargetMode="External"/><Relationship Id="rId60" Type="http://schemas.openxmlformats.org/officeDocument/2006/relationships/hyperlink" Target="https://www.lektire.hr/klopka-za-medvjedica/" TargetMode="External"/><Relationship Id="rId65" Type="http://schemas.openxmlformats.org/officeDocument/2006/relationships/hyperlink" Target="https://www.lektire.hr/autor/nada-mihokovic-kumric/" TargetMode="External"/><Relationship Id="rId73" Type="http://schemas.openxmlformats.org/officeDocument/2006/relationships/hyperlink" Target="https://www.lektire.hr/autor/silvija-sesto-stipancic/" TargetMode="External"/><Relationship Id="rId78" Type="http://schemas.openxmlformats.org/officeDocument/2006/relationships/hyperlink" Target="https://www.lektire.hr/autor/zlata-kolaric-kisur/" TargetMode="External"/><Relationship Id="rId81" Type="http://schemas.openxmlformats.org/officeDocument/2006/relationships/hyperlink" Target="https://www.lektire.hr/mama-je-kriva-za-sve/" TargetMode="External"/><Relationship Id="rId86" Type="http://schemas.openxmlformats.org/officeDocument/2006/relationships/hyperlink" Target="https://www.lektire.hr/zmajevi-i-vuklodla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ire.hr/duh-u-mocvari/" TargetMode="External"/><Relationship Id="rId13" Type="http://schemas.openxmlformats.org/officeDocument/2006/relationships/hyperlink" Target="https://www.lektire.hr/tajna-zelene-pecine/" TargetMode="External"/><Relationship Id="rId18" Type="http://schemas.openxmlformats.org/officeDocument/2006/relationships/hyperlink" Target="https://www.lektire.hr/ronja-razbojnicka-kci/" TargetMode="External"/><Relationship Id="rId39" Type="http://schemas.openxmlformats.org/officeDocument/2006/relationships/hyperlink" Target="https://www.lektire.hr/kristalni-zvoncici/" TargetMode="External"/><Relationship Id="rId34" Type="http://schemas.openxmlformats.org/officeDocument/2006/relationships/hyperlink" Target="https://www.lektire.hr/autor/jadranka-cuncic-bandov/" TargetMode="External"/><Relationship Id="rId50" Type="http://schemas.openxmlformats.org/officeDocument/2006/relationships/hyperlink" Target="https://www.lektire.hr/suma-striborova/" TargetMode="External"/><Relationship Id="rId55" Type="http://schemas.openxmlformats.org/officeDocument/2006/relationships/hyperlink" Target="https://www.lektire.hr/heidi/" TargetMode="External"/><Relationship Id="rId76" Type="http://schemas.openxmlformats.org/officeDocument/2006/relationships/hyperlink" Target="https://www.lektire.hr/autor/slavko-mihalic/" TargetMode="External"/><Relationship Id="rId7" Type="http://schemas.openxmlformats.org/officeDocument/2006/relationships/hyperlink" Target="https://www.lektire.hr/autor/anto-gardas/" TargetMode="External"/><Relationship Id="rId71" Type="http://schemas.openxmlformats.org/officeDocument/2006/relationships/hyperlink" Target="https://www.lektire.hr/bijeli-tuljan-knjiga-o-dzungl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ktire.hr/tajna-macje-sape/" TargetMode="External"/><Relationship Id="rId24" Type="http://schemas.openxmlformats.org/officeDocument/2006/relationships/hyperlink" Target="https://www.lektire.hr/bambi/" TargetMode="External"/><Relationship Id="rId40" Type="http://schemas.openxmlformats.org/officeDocument/2006/relationships/hyperlink" Target="https://www.lektire.hr/kuhinjski-razgovori/" TargetMode="External"/><Relationship Id="rId45" Type="http://schemas.openxmlformats.org/officeDocument/2006/relationships/hyperlink" Target="https://www.lektire.hr/pas-zvan-gospodin-bozzi/" TargetMode="External"/><Relationship Id="rId66" Type="http://schemas.openxmlformats.org/officeDocument/2006/relationships/hyperlink" Target="https://www.lektire.hr/tko-vjeruje-u-rode-jo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lektire.hr/autor/matko-marusic/" TargetMode="External"/><Relationship Id="rId82" Type="http://schemas.openxmlformats.org/officeDocument/2006/relationships/hyperlink" Target="https://www.lektire.hr/autor/zvonimir-balog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Domović</dc:creator>
  <cp:keywords/>
  <dc:description/>
  <cp:lastModifiedBy>Ana Domović</cp:lastModifiedBy>
  <cp:revision>1</cp:revision>
  <dcterms:created xsi:type="dcterms:W3CDTF">2022-11-15T13:08:00Z</dcterms:created>
  <dcterms:modified xsi:type="dcterms:W3CDTF">2022-11-15T13:10:00Z</dcterms:modified>
</cp:coreProperties>
</file>