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DF3D" w14:textId="7713C839" w:rsidR="00EE6B3C" w:rsidRPr="00C74592" w:rsidRDefault="00EE6B3C" w:rsidP="00EE6B3C">
      <w:pPr>
        <w:pStyle w:val="Naslov1"/>
        <w:shd w:val="clear" w:color="auto" w:fill="FFFFFF"/>
        <w:spacing w:before="0" w:beforeAutospacing="0" w:after="240" w:afterAutospacing="0"/>
        <w:jc w:val="center"/>
        <w:rPr>
          <w:rFonts w:ascii="Times New Roman CE" w:hAnsi="Times New Roman CE"/>
          <w:color w:val="000000"/>
          <w:sz w:val="22"/>
          <w:szCs w:val="22"/>
        </w:rPr>
      </w:pPr>
      <w:r w:rsidRPr="00C74592">
        <w:rPr>
          <w:rFonts w:ascii="Times New Roman CE" w:hAnsi="Times New Roman CE"/>
          <w:color w:val="000000"/>
          <w:sz w:val="22"/>
          <w:szCs w:val="22"/>
        </w:rPr>
        <w:t>Lektire za 8. razred osnovne škole</w:t>
      </w:r>
    </w:p>
    <w:p w14:paraId="4ABCE572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Anna Frank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6" w:tooltip="Dnevnik Anne Frank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Dnevnik Anne Frank</w:t>
        </w:r>
      </w:hyperlink>
    </w:p>
    <w:p w14:paraId="4BBB24F9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Antoine de Saint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Exupery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8" w:tooltip="Mali princ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Mali princ</w:t>
        </w:r>
      </w:hyperlink>
    </w:p>
    <w:p w14:paraId="65864723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August Šenoa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0" w:tooltip="Branka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Branka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1" w:tooltip="Prosjak Luka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Prosjak Luka</w:t>
        </w:r>
      </w:hyperlink>
    </w:p>
    <w:p w14:paraId="6B63EC05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Branko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Pilaš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Raspršena vrela književnih djela</w:t>
        </w:r>
      </w:hyperlink>
    </w:p>
    <w:p w14:paraId="736261A4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Branko Živković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Slavonija, moja ljubav</w:t>
        </w:r>
      </w:hyperlink>
    </w:p>
    <w:p w14:paraId="2048CB17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Dinko Šimunović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7" w:tooltip="Alkar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Alkar</w:t>
        </w:r>
      </w:hyperlink>
    </w:p>
    <w:p w14:paraId="23A3E43C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Dubravko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Detoni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Noćni svirač</w:t>
        </w:r>
      </w:hyperlink>
    </w:p>
    <w:p w14:paraId="61779215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2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Dragutin Tadijanović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2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Srebrne svirale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 (</w:t>
      </w:r>
      <w:hyperlink r:id="rId2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Gdje su mladi dani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Stope u snijegu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Rano sunce u šumi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Visoka žuta žita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Samoća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Nebo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Dječak u sjeni vrbe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2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Grmljavina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Moje igračke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Na grobu prijatelja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</w:t>
      </w:r>
      <w:hyperlink r:id="rId3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 O krilatom konju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Snove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sniju</w:t>
        </w:r>
        <w:proofErr w:type="spellEnd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 stari maslinici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Jelena veze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Skinuo bih šešir pred Gospodinom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Zemlja me zove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); </w:t>
      </w:r>
      <w:hyperlink r:id="rId3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Poezija 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(</w:t>
      </w:r>
      <w:hyperlink r:id="rId3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Dugo u noć, u zimsku bijelu noć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3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Večer nad gradom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4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Prsten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4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Kad mene više ne bude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, </w:t>
      </w:r>
      <w:hyperlink r:id="rId4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Na stolu kruh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)</w:t>
      </w:r>
    </w:p>
    <w:p w14:paraId="432C29FD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4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Đuro Sudeta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4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Mor</w:t>
        </w:r>
      </w:hyperlink>
    </w:p>
    <w:p w14:paraId="10539A24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45" w:history="1"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Ephraim</w:t>
        </w:r>
        <w:proofErr w:type="spellEnd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Kishon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4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Kod kuće je najgore</w:t>
        </w:r>
      </w:hyperlink>
    </w:p>
    <w:p w14:paraId="724D18A3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4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Ernest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Hemingwey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48" w:tooltip="Starac i more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Starac i more</w:t>
        </w:r>
      </w:hyperlink>
    </w:p>
    <w:p w14:paraId="12B722F3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4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Eugen Kumičić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5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Sirota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51" w:tooltip="Začuđeni svatovi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Začuđeni svatovi</w:t>
        </w:r>
      </w:hyperlink>
    </w:p>
    <w:p w14:paraId="16C46FF7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5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Goran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Tribuson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5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Legija stranaca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5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Ne dao Bog većeg zla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5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Rani dani</w:t>
        </w:r>
      </w:hyperlink>
    </w:p>
    <w:p w14:paraId="0908063D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5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Howard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Pyle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</w:t>
      </w:r>
      <w:hyperlink r:id="rId5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 Priča o kralju Arthuru i njegovim vitezovima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5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Priča o vitezovima Okrugloga stola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5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Vesele pustolovine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Robina</w:t>
        </w:r>
        <w:proofErr w:type="spellEnd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 Hooda koji se proslavio u grofoviji Nottingham</w:t>
        </w:r>
      </w:hyperlink>
    </w:p>
    <w:p w14:paraId="13E40BC8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6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Ivan Goran Kovačić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 Pripovijetke; </w:t>
      </w:r>
      <w:hyperlink r:id="rId6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Sedam zvonara Majke Marije</w:t>
        </w:r>
      </w:hyperlink>
    </w:p>
    <w:p w14:paraId="2EA4C549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6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Ivona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Šajatović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6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Pazite kako igrate!</w:t>
        </w:r>
      </w:hyperlink>
    </w:p>
    <w:p w14:paraId="02313BE5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6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Josip Laća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6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Grand hotel</w:t>
        </w:r>
      </w:hyperlink>
    </w:p>
    <w:p w14:paraId="35D36069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6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Karl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Bruckner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proofErr w:type="spellStart"/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begin"/>
      </w:r>
      <w:r w:rsidR="008D0909" w:rsidRPr="00C74592">
        <w:rPr>
          <w:rFonts w:ascii="Times New Roman CE" w:eastAsia="Times New Roman" w:hAnsi="Times New Roman CE" w:cs="Arial"/>
          <w:lang w:eastAsia="hr-HR"/>
        </w:rPr>
        <w:instrText xml:space="preserve"> HYPERLINK "https://www.lektire.hr/sadako-hoce-zivjeti/" \o "Sadako hoće živjeti" </w:instrText>
      </w:r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separate"/>
      </w:r>
      <w:r w:rsidR="008D0909" w:rsidRPr="00C74592">
        <w:rPr>
          <w:rFonts w:ascii="Times New Roman CE" w:eastAsia="Times New Roman" w:hAnsi="Times New Roman CE" w:cs="Arial"/>
          <w:u w:val="single"/>
          <w:lang w:eastAsia="hr-HR"/>
        </w:rPr>
        <w:t>Sadako</w:t>
      </w:r>
      <w:proofErr w:type="spellEnd"/>
      <w:r w:rsidR="008D0909" w:rsidRPr="00C74592">
        <w:rPr>
          <w:rFonts w:ascii="Times New Roman CE" w:eastAsia="Times New Roman" w:hAnsi="Times New Roman CE" w:cs="Arial"/>
          <w:u w:val="single"/>
          <w:lang w:eastAsia="hr-HR"/>
        </w:rPr>
        <w:t xml:space="preserve"> hoće živjeti</w:t>
      </w:r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end"/>
      </w:r>
    </w:p>
    <w:p w14:paraId="09267A09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6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Maja Brajko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Livaković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6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Kad pobijedi ljubav</w:t>
        </w:r>
      </w:hyperlink>
    </w:p>
    <w:p w14:paraId="2424663D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6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Marija Jurić Zagorka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7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Kći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Lotršćaka</w:t>
        </w:r>
        <w:proofErr w:type="spellEnd"/>
      </w:hyperlink>
    </w:p>
    <w:p w14:paraId="23730A21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7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Marin Držić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7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Tirena</w:t>
        </w:r>
      </w:hyperlink>
    </w:p>
    <w:p w14:paraId="0F5850E9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7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Mate Balota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7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Tijesna zemlja</w:t>
        </w:r>
      </w:hyperlink>
    </w:p>
    <w:p w14:paraId="4A24A19B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7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Michael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Ende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7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Beskrajna priča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7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Momo</w:t>
        </w:r>
      </w:hyperlink>
    </w:p>
    <w:p w14:paraId="7A58A287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7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Milena Mandić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7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Pokajnik</w:t>
        </w:r>
      </w:hyperlink>
    </w:p>
    <w:p w14:paraId="35601279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8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Miro Gavran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8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Profesorica iz snova</w:t>
        </w:r>
      </w:hyperlink>
    </w:p>
    <w:p w14:paraId="41B1887E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8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Miroslav Krleža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83" w:tooltip="Bitka kod Bistrice Lesne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Bitka kod Bistrice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Lesne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8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Djetinjstvo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8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Domobran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Jambrek</w:t>
        </w:r>
        <w:proofErr w:type="spellEnd"/>
      </w:hyperlink>
    </w:p>
    <w:p w14:paraId="52CE3020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8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Nada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Mihelčić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8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Bilješke jedne gimnazijalke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8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Zeleni pas</w:t>
        </w:r>
      </w:hyperlink>
    </w:p>
    <w:p w14:paraId="4B191A1C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8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Nancy Farmer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9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Kuća škorpiona</w:t>
        </w:r>
      </w:hyperlink>
    </w:p>
    <w:p w14:paraId="1D0B7FE3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9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Nick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Hornby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9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Sve zbog jednog dječaka</w:t>
        </w:r>
      </w:hyperlink>
    </w:p>
    <w:p w14:paraId="5D35E787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9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Pero Budak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94" w:tooltip="Mećava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Mećava</w:t>
        </w:r>
      </w:hyperlink>
    </w:p>
    <w:p w14:paraId="78000B7E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9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Richard Bach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96" w:tooltip="Galeb Jonathan Livingston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Galeb Jonathan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Livingston</w:t>
        </w:r>
        <w:proofErr w:type="spellEnd"/>
      </w:hyperlink>
    </w:p>
    <w:p w14:paraId="34C5DEBB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9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Sanja Pilić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9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O mamama sve najbolje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</w:t>
      </w:r>
      <w:hyperlink r:id="rId9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 Sasvim sam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popubertetio</w:t>
        </w:r>
        <w:proofErr w:type="spellEnd"/>
      </w:hyperlink>
    </w:p>
    <w:p w14:paraId="25FE6C73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0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Silvija Šesto Stipančić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0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Debela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0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Tko je ubio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Pašteticu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0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Vanda</w:t>
        </w:r>
      </w:hyperlink>
    </w:p>
    <w:p w14:paraId="2C933A51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0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Slavko Kolar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05" w:tooltip="Breza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Breza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0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Mi smo za pravicu </w:t>
        </w:r>
      </w:hyperlink>
    </w:p>
    <w:p w14:paraId="2730F44B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0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Sunčana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Škrinjarić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0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Čarobni prosjak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0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Pisac i princeza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10" w:tooltip="Ulica predaka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Ulica predaka</w:t>
        </w:r>
      </w:hyperlink>
    </w:p>
    <w:p w14:paraId="1C18A3EF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1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Tomislav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Milohanić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proofErr w:type="spellStart"/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begin"/>
      </w:r>
      <w:r w:rsidR="008D0909" w:rsidRPr="00C74592">
        <w:rPr>
          <w:rFonts w:ascii="Times New Roman CE" w:eastAsia="Times New Roman" w:hAnsi="Times New Roman CE" w:cs="Arial"/>
          <w:lang w:eastAsia="hr-HR"/>
        </w:rPr>
        <w:instrText xml:space="preserve"> HYPERLINK "https://www.lektire.hr/destini-i-znamenja/" </w:instrText>
      </w:r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separate"/>
      </w:r>
      <w:r w:rsidR="008D0909" w:rsidRPr="00C74592">
        <w:rPr>
          <w:rFonts w:ascii="Times New Roman CE" w:eastAsia="Times New Roman" w:hAnsi="Times New Roman CE" w:cs="Arial"/>
          <w:u w:val="single"/>
          <w:lang w:eastAsia="hr-HR"/>
        </w:rPr>
        <w:t>Deštini</w:t>
      </w:r>
      <w:proofErr w:type="spellEnd"/>
      <w:r w:rsidR="008D0909" w:rsidRPr="00C74592">
        <w:rPr>
          <w:rFonts w:ascii="Times New Roman CE" w:eastAsia="Times New Roman" w:hAnsi="Times New Roman CE" w:cs="Arial"/>
          <w:u w:val="single"/>
          <w:lang w:eastAsia="hr-HR"/>
        </w:rPr>
        <w:t xml:space="preserve"> i znamenja</w:t>
      </w:r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end"/>
      </w:r>
    </w:p>
    <w:p w14:paraId="7855D49F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1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Vilim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Korajac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proofErr w:type="spellStart"/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begin"/>
      </w:r>
      <w:r w:rsidR="008D0909" w:rsidRPr="00C74592">
        <w:rPr>
          <w:rFonts w:ascii="Times New Roman CE" w:eastAsia="Times New Roman" w:hAnsi="Times New Roman CE" w:cs="Arial"/>
          <w:lang w:eastAsia="hr-HR"/>
        </w:rPr>
        <w:instrText xml:space="preserve"> HYPERLINK "https://www.lektire.hr/sijaci/" </w:instrText>
      </w:r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separate"/>
      </w:r>
      <w:r w:rsidR="008D0909" w:rsidRPr="00C74592">
        <w:rPr>
          <w:rFonts w:ascii="Times New Roman CE" w:eastAsia="Times New Roman" w:hAnsi="Times New Roman CE" w:cs="Arial"/>
          <w:u w:val="single"/>
          <w:lang w:eastAsia="hr-HR"/>
        </w:rPr>
        <w:t>Šijaci</w:t>
      </w:r>
      <w:proofErr w:type="spellEnd"/>
      <w:r w:rsidR="008D0909" w:rsidRPr="00C74592">
        <w:rPr>
          <w:rFonts w:ascii="Times New Roman CE" w:eastAsia="Times New Roman" w:hAnsi="Times New Roman CE" w:cs="Arial"/>
          <w:lang w:eastAsia="hr-HR"/>
        </w:rPr>
        <w:fldChar w:fldCharType="end"/>
      </w:r>
    </w:p>
    <w:p w14:paraId="0FCADEF0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1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William Shakespeare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14" w:tooltip="Romeo i Julija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Romeo i Julija</w:t>
        </w:r>
      </w:hyperlink>
    </w:p>
    <w:p w14:paraId="74D7445F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1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Višnja Stahuljak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16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Bijeli zec i drugi igrokazi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17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Don od Tromeđe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18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Zlatna vuga</w:t>
        </w:r>
      </w:hyperlink>
    </w:p>
    <w:p w14:paraId="0166F0A5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19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Vladan Desnica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20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Pravda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; </w:t>
      </w:r>
      <w:hyperlink r:id="rId121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Zimsko ljetovanje</w:t>
        </w:r>
      </w:hyperlink>
    </w:p>
    <w:p w14:paraId="652A8E6E" w14:textId="77777777" w:rsidR="008D0909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22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 xml:space="preserve">Zlatko </w:t>
        </w:r>
        <w:proofErr w:type="spellStart"/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Krilić</w:t>
        </w:r>
        <w:proofErr w:type="spellEnd"/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23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Krik</w:t>
        </w:r>
      </w:hyperlink>
    </w:p>
    <w:p w14:paraId="2CF977DE" w14:textId="40487CDC" w:rsidR="00046E9D" w:rsidRPr="00C74592" w:rsidRDefault="00000000" w:rsidP="008D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lang w:eastAsia="hr-HR"/>
        </w:rPr>
      </w:pPr>
      <w:hyperlink r:id="rId124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Zvonimir Majdak</w:t>
        </w:r>
      </w:hyperlink>
      <w:r w:rsidR="008D0909" w:rsidRPr="00C74592">
        <w:rPr>
          <w:rFonts w:ascii="Times New Roman CE" w:eastAsia="Times New Roman" w:hAnsi="Times New Roman CE" w:cs="Arial"/>
          <w:lang w:eastAsia="hr-HR"/>
        </w:rPr>
        <w:t>: </w:t>
      </w:r>
      <w:hyperlink r:id="rId125" w:history="1">
        <w:r w:rsidR="008D0909" w:rsidRPr="00C74592">
          <w:rPr>
            <w:rFonts w:ascii="Times New Roman CE" w:eastAsia="Times New Roman" w:hAnsi="Times New Roman CE" w:cs="Arial"/>
            <w:u w:val="single"/>
            <w:lang w:eastAsia="hr-HR"/>
          </w:rPr>
          <w:t>Kužiš, stari moj</w:t>
        </w:r>
      </w:hyperlink>
    </w:p>
    <w:sectPr w:rsidR="00046E9D" w:rsidRPr="00C7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5B2B"/>
    <w:multiLevelType w:val="multilevel"/>
    <w:tmpl w:val="896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5649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09"/>
    <w:rsid w:val="00046E9D"/>
    <w:rsid w:val="007F5613"/>
    <w:rsid w:val="008D0909"/>
    <w:rsid w:val="008D6E40"/>
    <w:rsid w:val="00C74592"/>
    <w:rsid w:val="00E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7A0"/>
  <w15:chartTrackingRefBased/>
  <w15:docId w15:val="{04BB5360-A63C-4973-8372-663C178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D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090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D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ktire.hr/samoca-pjesma/" TargetMode="External"/><Relationship Id="rId117" Type="http://schemas.openxmlformats.org/officeDocument/2006/relationships/hyperlink" Target="https://www.lektire.hr/don-od-tromede/" TargetMode="External"/><Relationship Id="rId21" Type="http://schemas.openxmlformats.org/officeDocument/2006/relationships/hyperlink" Target="https://www.lektire.hr/srebrne-svirale/" TargetMode="External"/><Relationship Id="rId42" Type="http://schemas.openxmlformats.org/officeDocument/2006/relationships/hyperlink" Target="https://www.lektire.hr/na-stolu-kruh/" TargetMode="External"/><Relationship Id="rId47" Type="http://schemas.openxmlformats.org/officeDocument/2006/relationships/hyperlink" Target="https://www.lektire.hr/autor/ernest-hemingway/" TargetMode="External"/><Relationship Id="rId63" Type="http://schemas.openxmlformats.org/officeDocument/2006/relationships/hyperlink" Target="https://www.lektire.hr/pazite-kako-igrate/" TargetMode="External"/><Relationship Id="rId68" Type="http://schemas.openxmlformats.org/officeDocument/2006/relationships/hyperlink" Target="https://www.lektire.hr/kad-pobijedi-ljubav/" TargetMode="External"/><Relationship Id="rId84" Type="http://schemas.openxmlformats.org/officeDocument/2006/relationships/hyperlink" Target="https://www.lektire.hr/djetinjstvo/" TargetMode="External"/><Relationship Id="rId89" Type="http://schemas.openxmlformats.org/officeDocument/2006/relationships/hyperlink" Target="https://www.lektire.hr/autor/nancy-farmer/" TargetMode="External"/><Relationship Id="rId112" Type="http://schemas.openxmlformats.org/officeDocument/2006/relationships/hyperlink" Target="https://www.lektire.hr/autor/vilim-korajac/" TargetMode="External"/><Relationship Id="rId16" Type="http://schemas.openxmlformats.org/officeDocument/2006/relationships/hyperlink" Target="https://www.lektire.hr/autor/dinko-simunovic/" TargetMode="External"/><Relationship Id="rId107" Type="http://schemas.openxmlformats.org/officeDocument/2006/relationships/hyperlink" Target="https://www.lektire.hr/autor/suncana-skrinjaric/" TargetMode="External"/><Relationship Id="rId11" Type="http://schemas.openxmlformats.org/officeDocument/2006/relationships/hyperlink" Target="https://www.lektire.hr/prosjak-luka/" TargetMode="External"/><Relationship Id="rId32" Type="http://schemas.openxmlformats.org/officeDocument/2006/relationships/hyperlink" Target="https://www.lektire.hr/o-krilatom-konju-pjesma/" TargetMode="External"/><Relationship Id="rId37" Type="http://schemas.openxmlformats.org/officeDocument/2006/relationships/hyperlink" Target="https://www.lektire.hr/poezija-dragutin-tadijanovic/" TargetMode="External"/><Relationship Id="rId53" Type="http://schemas.openxmlformats.org/officeDocument/2006/relationships/hyperlink" Target="https://www.lektire.hr/legija-stranaca/" TargetMode="External"/><Relationship Id="rId58" Type="http://schemas.openxmlformats.org/officeDocument/2006/relationships/hyperlink" Target="https://www.lektire.hr/prica-o-vitezovima-okrugloga-stola/" TargetMode="External"/><Relationship Id="rId74" Type="http://schemas.openxmlformats.org/officeDocument/2006/relationships/hyperlink" Target="https://www.lektire.hr/tijesna-zemlja/" TargetMode="External"/><Relationship Id="rId79" Type="http://schemas.openxmlformats.org/officeDocument/2006/relationships/hyperlink" Target="https://www.lektire.hr/pokajnik/" TargetMode="External"/><Relationship Id="rId102" Type="http://schemas.openxmlformats.org/officeDocument/2006/relationships/hyperlink" Target="https://www.lektire.hr/tko-je-ubio-pasteticu/" TargetMode="External"/><Relationship Id="rId123" Type="http://schemas.openxmlformats.org/officeDocument/2006/relationships/hyperlink" Target="https://www.lektire.hr/krik/" TargetMode="External"/><Relationship Id="rId5" Type="http://schemas.openxmlformats.org/officeDocument/2006/relationships/hyperlink" Target="https://www.lektire.hr/autor/anna-frank/" TargetMode="External"/><Relationship Id="rId90" Type="http://schemas.openxmlformats.org/officeDocument/2006/relationships/hyperlink" Target="https://www.lektire.hr/kuca-skorpiona/" TargetMode="External"/><Relationship Id="rId95" Type="http://schemas.openxmlformats.org/officeDocument/2006/relationships/hyperlink" Target="https://www.lektire.hr/autor/richard-bach/" TargetMode="External"/><Relationship Id="rId22" Type="http://schemas.openxmlformats.org/officeDocument/2006/relationships/hyperlink" Target="https://www.lektire.hr/gdje-su-mladi-dani/" TargetMode="External"/><Relationship Id="rId27" Type="http://schemas.openxmlformats.org/officeDocument/2006/relationships/hyperlink" Target="https://www.lektire.hr/nebo-pjesma/" TargetMode="External"/><Relationship Id="rId43" Type="http://schemas.openxmlformats.org/officeDocument/2006/relationships/hyperlink" Target="https://www.lektire.hr/autor/duro-sudeta/" TargetMode="External"/><Relationship Id="rId48" Type="http://schemas.openxmlformats.org/officeDocument/2006/relationships/hyperlink" Target="https://www.lektire.hr/starac-i-more/" TargetMode="External"/><Relationship Id="rId64" Type="http://schemas.openxmlformats.org/officeDocument/2006/relationships/hyperlink" Target="https://www.lektire.hr/autor/josip-laca/" TargetMode="External"/><Relationship Id="rId69" Type="http://schemas.openxmlformats.org/officeDocument/2006/relationships/hyperlink" Target="https://www.lektire.hr/autor/marija-juric-zagorka/" TargetMode="External"/><Relationship Id="rId113" Type="http://schemas.openxmlformats.org/officeDocument/2006/relationships/hyperlink" Target="https://www.lektire.hr/autor/william-shakespeare/" TargetMode="External"/><Relationship Id="rId118" Type="http://schemas.openxmlformats.org/officeDocument/2006/relationships/hyperlink" Target="https://www.lektire.hr/zlatna-vuga/" TargetMode="External"/><Relationship Id="rId80" Type="http://schemas.openxmlformats.org/officeDocument/2006/relationships/hyperlink" Target="https://www.lektire.hr/autor/miro-gavran/" TargetMode="External"/><Relationship Id="rId85" Type="http://schemas.openxmlformats.org/officeDocument/2006/relationships/hyperlink" Target="https://www.lektire.hr/domobran-jambrek/" TargetMode="External"/><Relationship Id="rId12" Type="http://schemas.openxmlformats.org/officeDocument/2006/relationships/hyperlink" Target="https://www.lektire.hr/autor/branko-pilas/" TargetMode="External"/><Relationship Id="rId17" Type="http://schemas.openxmlformats.org/officeDocument/2006/relationships/hyperlink" Target="https://www.lektire.hr/alkar/" TargetMode="External"/><Relationship Id="rId33" Type="http://schemas.openxmlformats.org/officeDocument/2006/relationships/hyperlink" Target="https://www.lektire.hr/snove-sniju-stari-maslinici-pjesma/" TargetMode="External"/><Relationship Id="rId38" Type="http://schemas.openxmlformats.org/officeDocument/2006/relationships/hyperlink" Target="https://www.lektire.hr/dugo-u-noc-u-zimsku-bijelu-noc/" TargetMode="External"/><Relationship Id="rId59" Type="http://schemas.openxmlformats.org/officeDocument/2006/relationships/hyperlink" Target="https://www.lektire.hr/vesele-pustolovine-robina-hooda-koji-se-proslavio-u-grofoviji-nottingham/" TargetMode="External"/><Relationship Id="rId103" Type="http://schemas.openxmlformats.org/officeDocument/2006/relationships/hyperlink" Target="https://www.lektire.hr/vanda/" TargetMode="External"/><Relationship Id="rId108" Type="http://schemas.openxmlformats.org/officeDocument/2006/relationships/hyperlink" Target="https://www.lektire.hr/carobni-prosjak/" TargetMode="External"/><Relationship Id="rId124" Type="http://schemas.openxmlformats.org/officeDocument/2006/relationships/hyperlink" Target="https://www.lektire.hr/autor/zvonimir-majdak/" TargetMode="External"/><Relationship Id="rId54" Type="http://schemas.openxmlformats.org/officeDocument/2006/relationships/hyperlink" Target="https://www.lektire.hr/ne-dao-bog-veceg-zla/" TargetMode="External"/><Relationship Id="rId70" Type="http://schemas.openxmlformats.org/officeDocument/2006/relationships/hyperlink" Target="https://www.lektire.hr/kci-lotrscaka/" TargetMode="External"/><Relationship Id="rId75" Type="http://schemas.openxmlformats.org/officeDocument/2006/relationships/hyperlink" Target="https://www.lektire.hr/autor/michael-ende/" TargetMode="External"/><Relationship Id="rId91" Type="http://schemas.openxmlformats.org/officeDocument/2006/relationships/hyperlink" Target="https://www.lektire.hr/autor/nick-hornby/" TargetMode="External"/><Relationship Id="rId96" Type="http://schemas.openxmlformats.org/officeDocument/2006/relationships/hyperlink" Target="https://www.lektire.hr/galeb-jonathan-livingst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dnevnik-ane-frank/" TargetMode="External"/><Relationship Id="rId23" Type="http://schemas.openxmlformats.org/officeDocument/2006/relationships/hyperlink" Target="https://www.lektire.hr/stope-u-snijegu/" TargetMode="External"/><Relationship Id="rId28" Type="http://schemas.openxmlformats.org/officeDocument/2006/relationships/hyperlink" Target="https://www.lektire.hr/djecak-u-sjeni-vrbe-pjesma/" TargetMode="External"/><Relationship Id="rId49" Type="http://schemas.openxmlformats.org/officeDocument/2006/relationships/hyperlink" Target="https://www.lektire.hr/autor/eugen-kumicic/" TargetMode="External"/><Relationship Id="rId114" Type="http://schemas.openxmlformats.org/officeDocument/2006/relationships/hyperlink" Target="https://www.lektire.hr/romeo-i-julija/" TargetMode="External"/><Relationship Id="rId119" Type="http://schemas.openxmlformats.org/officeDocument/2006/relationships/hyperlink" Target="https://www.lektire.hr/autor/vladan-desnica/" TargetMode="External"/><Relationship Id="rId44" Type="http://schemas.openxmlformats.org/officeDocument/2006/relationships/hyperlink" Target="https://www.lektire.hr/mor/" TargetMode="External"/><Relationship Id="rId60" Type="http://schemas.openxmlformats.org/officeDocument/2006/relationships/hyperlink" Target="https://www.lektire.hr/autor/ivan-goran-kovacic/" TargetMode="External"/><Relationship Id="rId65" Type="http://schemas.openxmlformats.org/officeDocument/2006/relationships/hyperlink" Target="https://www.lektire.hr/grand-hotel/" TargetMode="External"/><Relationship Id="rId81" Type="http://schemas.openxmlformats.org/officeDocument/2006/relationships/hyperlink" Target="https://www.lektire.hr/profesorica-iz-snova/" TargetMode="External"/><Relationship Id="rId86" Type="http://schemas.openxmlformats.org/officeDocument/2006/relationships/hyperlink" Target="https://www.lektire.hr/autor/nada-mihelcic/" TargetMode="External"/><Relationship Id="rId13" Type="http://schemas.openxmlformats.org/officeDocument/2006/relationships/hyperlink" Target="https://www.lektire.hr/rasprsena-vrela-knjizevnih-djela/" TargetMode="External"/><Relationship Id="rId18" Type="http://schemas.openxmlformats.org/officeDocument/2006/relationships/hyperlink" Target="https://www.lektire.hr/autor/dubravko-detoni/" TargetMode="External"/><Relationship Id="rId39" Type="http://schemas.openxmlformats.org/officeDocument/2006/relationships/hyperlink" Target="https://www.lektire.hr/vecer-nad-gradom/" TargetMode="External"/><Relationship Id="rId109" Type="http://schemas.openxmlformats.org/officeDocument/2006/relationships/hyperlink" Target="https://www.lektire.hr/pisac-i-princeza/" TargetMode="External"/><Relationship Id="rId34" Type="http://schemas.openxmlformats.org/officeDocument/2006/relationships/hyperlink" Target="https://www.lektire.hr/jelena-veze-pjesma/" TargetMode="External"/><Relationship Id="rId50" Type="http://schemas.openxmlformats.org/officeDocument/2006/relationships/hyperlink" Target="https://www.lektire.hr/sirota-eugen-kumicic/" TargetMode="External"/><Relationship Id="rId55" Type="http://schemas.openxmlformats.org/officeDocument/2006/relationships/hyperlink" Target="https://www.lektire.hr/rani-dani/" TargetMode="External"/><Relationship Id="rId76" Type="http://schemas.openxmlformats.org/officeDocument/2006/relationships/hyperlink" Target="https://www.lektire.hr/prica-bez-kraja/" TargetMode="External"/><Relationship Id="rId97" Type="http://schemas.openxmlformats.org/officeDocument/2006/relationships/hyperlink" Target="https://www.lektire.hr/autor/sanja-pilic/" TargetMode="External"/><Relationship Id="rId104" Type="http://schemas.openxmlformats.org/officeDocument/2006/relationships/hyperlink" Target="https://www.lektire.hr/autor/slavko-kolar/" TargetMode="External"/><Relationship Id="rId120" Type="http://schemas.openxmlformats.org/officeDocument/2006/relationships/hyperlink" Target="https://www.lektire.hr/pravda/" TargetMode="External"/><Relationship Id="rId125" Type="http://schemas.openxmlformats.org/officeDocument/2006/relationships/hyperlink" Target="https://www.lektire.hr/kuzis-stari-moj/" TargetMode="External"/><Relationship Id="rId7" Type="http://schemas.openxmlformats.org/officeDocument/2006/relationships/hyperlink" Target="https://www.lektire.hr/autor/antoine-de-saint-exupery/" TargetMode="External"/><Relationship Id="rId71" Type="http://schemas.openxmlformats.org/officeDocument/2006/relationships/hyperlink" Target="https://www.lektire.hr/autor/marin-drzic/" TargetMode="External"/><Relationship Id="rId92" Type="http://schemas.openxmlformats.org/officeDocument/2006/relationships/hyperlink" Target="https://www.lektire.hr/sve-zbog-jednog-djecak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ktire.hr/grmljavina-pjesma/" TargetMode="External"/><Relationship Id="rId24" Type="http://schemas.openxmlformats.org/officeDocument/2006/relationships/hyperlink" Target="https://www.lektire.hr/rano-sunce-u-sumi/" TargetMode="External"/><Relationship Id="rId40" Type="http://schemas.openxmlformats.org/officeDocument/2006/relationships/hyperlink" Target="https://www.lektire.hr/prsten-dragutin-tadijanovic/" TargetMode="External"/><Relationship Id="rId45" Type="http://schemas.openxmlformats.org/officeDocument/2006/relationships/hyperlink" Target="https://www.lektire.hr/autor/ephraim-kishon/" TargetMode="External"/><Relationship Id="rId66" Type="http://schemas.openxmlformats.org/officeDocument/2006/relationships/hyperlink" Target="https://www.lektire.hr/autor/karl-bruckner/" TargetMode="External"/><Relationship Id="rId87" Type="http://schemas.openxmlformats.org/officeDocument/2006/relationships/hyperlink" Target="https://www.lektire.hr/biljeske-jedne-gimnazijalke/" TargetMode="External"/><Relationship Id="rId110" Type="http://schemas.openxmlformats.org/officeDocument/2006/relationships/hyperlink" Target="https://www.lektire.hr/ulica-predaka/" TargetMode="External"/><Relationship Id="rId115" Type="http://schemas.openxmlformats.org/officeDocument/2006/relationships/hyperlink" Target="https://www.lektire.hr/autor/visnja-stahuljak/" TargetMode="External"/><Relationship Id="rId61" Type="http://schemas.openxmlformats.org/officeDocument/2006/relationships/hyperlink" Target="https://www.lektire.hr/sedam-zvonara-majke-marije/" TargetMode="External"/><Relationship Id="rId82" Type="http://schemas.openxmlformats.org/officeDocument/2006/relationships/hyperlink" Target="https://www.lektire.hr/autor/miroslav-krleza/" TargetMode="External"/><Relationship Id="rId19" Type="http://schemas.openxmlformats.org/officeDocument/2006/relationships/hyperlink" Target="https://www.lektire.hr/nocni-svirac/" TargetMode="External"/><Relationship Id="rId14" Type="http://schemas.openxmlformats.org/officeDocument/2006/relationships/hyperlink" Target="https://www.lektire.hr/autor/branko-zivkovic/" TargetMode="External"/><Relationship Id="rId30" Type="http://schemas.openxmlformats.org/officeDocument/2006/relationships/hyperlink" Target="https://www.lektire.hr/moje-igracke-pjesma/" TargetMode="External"/><Relationship Id="rId35" Type="http://schemas.openxmlformats.org/officeDocument/2006/relationships/hyperlink" Target="https://www.lektire.hr/skinuo-bih-sesir-pred-gospodinom-pjesma/" TargetMode="External"/><Relationship Id="rId56" Type="http://schemas.openxmlformats.org/officeDocument/2006/relationships/hyperlink" Target="https://www.lektire.hr/autor/howard-pyle/" TargetMode="External"/><Relationship Id="rId77" Type="http://schemas.openxmlformats.org/officeDocument/2006/relationships/hyperlink" Target="https://www.lektire.hr/momo/" TargetMode="External"/><Relationship Id="rId100" Type="http://schemas.openxmlformats.org/officeDocument/2006/relationships/hyperlink" Target="https://www.lektire.hr/autor/silvija-sesto-stipancic/" TargetMode="External"/><Relationship Id="rId105" Type="http://schemas.openxmlformats.org/officeDocument/2006/relationships/hyperlink" Target="https://www.lektire.hr/breza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lektire.hr/mali-princ/" TargetMode="External"/><Relationship Id="rId51" Type="http://schemas.openxmlformats.org/officeDocument/2006/relationships/hyperlink" Target="https://www.lektire.hr/zacudeni-svatovi/" TargetMode="External"/><Relationship Id="rId72" Type="http://schemas.openxmlformats.org/officeDocument/2006/relationships/hyperlink" Target="https://www.lektire.hr/tirena/" TargetMode="External"/><Relationship Id="rId93" Type="http://schemas.openxmlformats.org/officeDocument/2006/relationships/hyperlink" Target="https://www.lektire.hr/autor/pero-budak/" TargetMode="External"/><Relationship Id="rId98" Type="http://schemas.openxmlformats.org/officeDocument/2006/relationships/hyperlink" Target="https://www.lektire.hr/o-mamama-sve-najbolje/" TargetMode="External"/><Relationship Id="rId121" Type="http://schemas.openxmlformats.org/officeDocument/2006/relationships/hyperlink" Target="https://www.lektire.hr/zimsko-ljetovanj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ektire.hr/visoka-zuta-zita/" TargetMode="External"/><Relationship Id="rId46" Type="http://schemas.openxmlformats.org/officeDocument/2006/relationships/hyperlink" Target="https://www.lektire.hr/kod-kuce-je-najgore/" TargetMode="External"/><Relationship Id="rId67" Type="http://schemas.openxmlformats.org/officeDocument/2006/relationships/hyperlink" Target="https://www.lektire.hr/autor/maja-brajko-livakovic/" TargetMode="External"/><Relationship Id="rId116" Type="http://schemas.openxmlformats.org/officeDocument/2006/relationships/hyperlink" Target="https://www.lektire.hr/bijeli-zec-i-drugi-igrokazi/" TargetMode="External"/><Relationship Id="rId20" Type="http://schemas.openxmlformats.org/officeDocument/2006/relationships/hyperlink" Target="https://www.lektire.hr/autor/dragutin-tadijanovic/" TargetMode="External"/><Relationship Id="rId41" Type="http://schemas.openxmlformats.org/officeDocument/2006/relationships/hyperlink" Target="https://www.lektire.hr/kad-mene-vise-ne-bude/" TargetMode="External"/><Relationship Id="rId62" Type="http://schemas.openxmlformats.org/officeDocument/2006/relationships/hyperlink" Target="https://www.lektire.hr/autor/ivona-sajatovic/" TargetMode="External"/><Relationship Id="rId83" Type="http://schemas.openxmlformats.org/officeDocument/2006/relationships/hyperlink" Target="https://www.lektire.hr/bitka-kod-bistrice-lesne/" TargetMode="External"/><Relationship Id="rId88" Type="http://schemas.openxmlformats.org/officeDocument/2006/relationships/hyperlink" Target="https://www.lektire.hr/zeleni-pas/" TargetMode="External"/><Relationship Id="rId111" Type="http://schemas.openxmlformats.org/officeDocument/2006/relationships/hyperlink" Target="https://www.lektire.hr/autor/tomislav-milohanic/" TargetMode="External"/><Relationship Id="rId15" Type="http://schemas.openxmlformats.org/officeDocument/2006/relationships/hyperlink" Target="https://www.lektire.hr/slavonija-moja-ljubav/" TargetMode="External"/><Relationship Id="rId36" Type="http://schemas.openxmlformats.org/officeDocument/2006/relationships/hyperlink" Target="https://www.lektire.hr/zemlja-me-zove-pjesma/" TargetMode="External"/><Relationship Id="rId57" Type="http://schemas.openxmlformats.org/officeDocument/2006/relationships/hyperlink" Target="https://www.lektire.hr/prica-o-kralju-arthuru-i-njegovim-vitezovima/" TargetMode="External"/><Relationship Id="rId106" Type="http://schemas.openxmlformats.org/officeDocument/2006/relationships/hyperlink" Target="https://www.lektire.hr/mi-smo-za-pravic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lektire.hr/branka/" TargetMode="External"/><Relationship Id="rId31" Type="http://schemas.openxmlformats.org/officeDocument/2006/relationships/hyperlink" Target="https://www.lektire.hr/na-grobu-prijatelja-pjesma/" TargetMode="External"/><Relationship Id="rId52" Type="http://schemas.openxmlformats.org/officeDocument/2006/relationships/hyperlink" Target="https://www.lektire.hr/autor/goran-tribuson/" TargetMode="External"/><Relationship Id="rId73" Type="http://schemas.openxmlformats.org/officeDocument/2006/relationships/hyperlink" Target="https://www.lektire.hr/autor/mate-balota/" TargetMode="External"/><Relationship Id="rId78" Type="http://schemas.openxmlformats.org/officeDocument/2006/relationships/hyperlink" Target="https://www.lektire.hr/autor/milena-mandic/" TargetMode="External"/><Relationship Id="rId94" Type="http://schemas.openxmlformats.org/officeDocument/2006/relationships/hyperlink" Target="https://www.lektire.hr/mecava/" TargetMode="External"/><Relationship Id="rId99" Type="http://schemas.openxmlformats.org/officeDocument/2006/relationships/hyperlink" Target="https://www.lektire.hr/sasvim-sam-popubertetio/" TargetMode="External"/><Relationship Id="rId101" Type="http://schemas.openxmlformats.org/officeDocument/2006/relationships/hyperlink" Target="https://www.lektire.hr/debela/" TargetMode="External"/><Relationship Id="rId122" Type="http://schemas.openxmlformats.org/officeDocument/2006/relationships/hyperlink" Target="https://www.lektire.hr/autor/zlatko-kri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autor/august-seno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5</cp:revision>
  <dcterms:created xsi:type="dcterms:W3CDTF">2022-11-15T13:24:00Z</dcterms:created>
  <dcterms:modified xsi:type="dcterms:W3CDTF">2022-11-15T13:38:00Z</dcterms:modified>
</cp:coreProperties>
</file>