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12" w:rsidRDefault="00C03012" w:rsidP="00B37DD1">
      <w:pPr>
        <w:ind w:firstLine="708"/>
      </w:pPr>
    </w:p>
    <w:p w:rsidR="006B3DB1" w:rsidRDefault="003071AF" w:rsidP="00B37DD1">
      <w:pPr>
        <w:ind w:firstLine="708"/>
      </w:pPr>
      <w:r>
        <w:t>Poštovani roditelji,</w:t>
      </w:r>
    </w:p>
    <w:p w:rsidR="00BE45E9" w:rsidRDefault="003071AF" w:rsidP="00B37DD1">
      <w:pPr>
        <w:ind w:firstLine="708"/>
      </w:pPr>
      <w:r>
        <w:t xml:space="preserve">Potaknuti tragedijom koja se dogodila u beogradskoj osnovnoj školi želimo vam se obratiti iz pozicije stručnjaka svakodnevno okruženih s  djecom. </w:t>
      </w:r>
    </w:p>
    <w:p w:rsidR="00BE45E9" w:rsidRDefault="00BE45E9" w:rsidP="00C03012">
      <w:pPr>
        <w:ind w:firstLine="708"/>
      </w:pPr>
      <w:r>
        <w:t>Kada se dogodi situacija ovako velikog razmjera i tragičnih posljedica ljudi imaju potrebu razgovarati, analizirati, ponekad čak i tražiti krivca. S druge strane neki su možda potpuno bez riječi</w:t>
      </w:r>
      <w:r w:rsidR="00152DD1">
        <w:t>. Vjerojatno ćemo se svi složiti da djecu treba zaštititi kako i od ovakvih događaja, tako i od različitih vijesti kojima su izloženi.</w:t>
      </w:r>
    </w:p>
    <w:p w:rsidR="00152DD1" w:rsidRDefault="00152DD1">
      <w:r>
        <w:t>Obraćamo Vam se upr</w:t>
      </w:r>
      <w:r w:rsidR="00945E9C">
        <w:t xml:space="preserve">avo s apelom da svi zajedno i </w:t>
      </w:r>
      <w:r>
        <w:t>ovaj put budemo djeci oslonac, da im pokušamo pružiti sigurnost i p</w:t>
      </w:r>
      <w:r w:rsidR="00945E9C">
        <w:t>u</w:t>
      </w:r>
      <w:r w:rsidR="00C650B0">
        <w:t>tokaz. Da im pokažemo da je ovo</w:t>
      </w:r>
      <w:r>
        <w:t xml:space="preserve"> st</w:t>
      </w:r>
      <w:r w:rsidR="00945E9C">
        <w:t xml:space="preserve">rašan pojedinačni događaj, da  suosjećamo sa obiteljima i zajednicom i da </w:t>
      </w:r>
      <w:r w:rsidR="00C650B0">
        <w:t>i dalje ustrajemo graditi bolji svijet u kakvom želimo živjeti.</w:t>
      </w:r>
    </w:p>
    <w:p w:rsidR="00C650B0" w:rsidRDefault="00C650B0">
      <w:r>
        <w:t xml:space="preserve">Od jučer smo se i sami zapitali, vjerojatno poput Vas, što se to događa u dječjim mislima </w:t>
      </w:r>
      <w:r w:rsidR="00AD4054">
        <w:t>i kako</w:t>
      </w:r>
      <w:r>
        <w:t xml:space="preserve"> </w:t>
      </w:r>
      <w:r w:rsidR="00AD4054">
        <w:t xml:space="preserve">primjereno odgovoriti na uočene izazove koji su prisutni u okruženju. Sustav podrške, međusobno </w:t>
      </w:r>
      <w:r w:rsidR="00BD07B5">
        <w:t xml:space="preserve">povjerenje, </w:t>
      </w:r>
      <w:r w:rsidR="00AD4054">
        <w:t xml:space="preserve">prihvaćanje i razumijevanje su temelj na kojem gradimo budućnost. </w:t>
      </w:r>
    </w:p>
    <w:p w:rsidR="00AD4054" w:rsidRDefault="00AD4054">
      <w:r>
        <w:t xml:space="preserve">Potaknite djecu na razgovor, pokušajte  saznati o čemu razmišljaju, što ih pokreće, što im nedostaje ili što im se događa. Ukoliko postoji nešto što Vas zabrinjava </w:t>
      </w:r>
      <w:r w:rsidR="00BD07B5">
        <w:t>razgovarajte</w:t>
      </w:r>
      <w:r>
        <w:t xml:space="preserve"> sa stručnjacima</w:t>
      </w:r>
      <w:r w:rsidR="00BD07B5">
        <w:t xml:space="preserve">: </w:t>
      </w:r>
      <w:r w:rsidR="00B37DD1">
        <w:t>mi smo ovdje za Vas i tražit ćemo način</w:t>
      </w:r>
      <w:r w:rsidR="00C03012">
        <w:t xml:space="preserve"> kako</w:t>
      </w:r>
      <w:r w:rsidR="00BD07B5">
        <w:t xml:space="preserve"> Vam pomoći u različitim situacijama.</w:t>
      </w:r>
      <w:r w:rsidR="00B37DD1">
        <w:t xml:space="preserve"> Problemi s kojima se djeca suočavaju su odgovornost svih nas odraslih.</w:t>
      </w:r>
    </w:p>
    <w:p w:rsidR="00C03012" w:rsidRDefault="00C03012">
      <w:r>
        <w:t>Pozivamo vas da u subotu, 20. svibnja ponesete dekice i sa nama obilježite Međunarodni Dan obitelji kroz razne aktivnosti koje za Vas osmišljavamo i da svi zajedno budemo promjena koju želimo vidjeti.</w:t>
      </w:r>
    </w:p>
    <w:p w:rsidR="00BD07B5" w:rsidRDefault="00BD07B5">
      <w:r>
        <w:t>Možda će djeca koja su starija i čula su za događaj željeti sa vama razgovarati. Prenosimo Vam savjet stručnjaka sa Hrabrog telefona  na ko</w:t>
      </w:r>
      <w:r w:rsidR="00C03012">
        <w:t>ji način sa djecom  razgovarati na temu pucnjave.</w:t>
      </w:r>
    </w:p>
    <w:p w:rsidR="00BD07B5" w:rsidRPr="00BD07B5" w:rsidRDefault="00607BE2" w:rsidP="00607BE2">
      <w:pPr>
        <w:spacing w:after="0" w:line="240" w:lineRule="auto"/>
        <w:ind w:firstLine="708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B37DD1">
        <w:rPr>
          <w:rFonts w:eastAsia="Times New Roman" w:cstheme="minorHAnsi"/>
          <w:i/>
          <w:noProof/>
          <w:color w:val="222222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paragraph">
              <wp:posOffset>5715</wp:posOffset>
            </wp:positionV>
            <wp:extent cx="2785745" cy="2334895"/>
            <wp:effectExtent l="0" t="0" r="0" b="8255"/>
            <wp:wrapTight wrapText="bothSides">
              <wp:wrapPolygon edited="0">
                <wp:start x="0" y="0"/>
                <wp:lineTo x="0" y="21500"/>
                <wp:lineTo x="21418" y="21500"/>
                <wp:lineTo x="2141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504_1745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7B5" w:rsidRPr="00BD07B5">
        <w:rPr>
          <w:rFonts w:eastAsia="Times New Roman" w:cstheme="minorHAnsi"/>
          <w:i/>
          <w:color w:val="222222"/>
          <w:sz w:val="24"/>
          <w:szCs w:val="24"/>
          <w:shd w:val="clear" w:color="auto" w:fill="FFFFFF"/>
          <w:lang w:eastAsia="hr-HR"/>
        </w:rPr>
        <w:t>U mislima smo sa žrtvama jučerašnjeg tragičnog događaja u Beogradu i njihovim roditeljima, obiteljima, prijateljima, školskim kolegama, učiteljima i sugrađanima. Duboko žalimo zbog gubitka dječjih života i izražavamo našu iskrenu sućut svima pogođenima tragedijom.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Vijesti poput jučerašnje mogu izazvati osjećaje tuge, tjeskobe, ljutnje, straha i bespomoćnosti, kako kod odraslih, tako i kod djece. Ako niste sigurni kako razgovarati s djetetom, evo što možete učiniti:</w:t>
      </w:r>
    </w:p>
    <w:p w:rsidR="00BD07B5" w:rsidRPr="00B37DD1" w:rsidRDefault="00BD07B5" w:rsidP="00607BE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37DD1">
        <w:rPr>
          <w:rFonts w:eastAsia="Times New Roman" w:cstheme="minorHAnsi"/>
          <w:i/>
          <w:color w:val="222222"/>
          <w:sz w:val="24"/>
          <w:szCs w:val="24"/>
          <w:lang w:eastAsia="hr-HR"/>
        </w:rPr>
        <w:t>Dajte djetetu prostora da vam kaže što zna i osjeća. 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S obzirom na količinu različitih informacija u medijskom prostoru, dobro je pustiti djecu da prva govore. Tako ćete dobiti uvid u to je li dijete uopće čulo za događaj, što sve zna i jesu li se pojavili ikakvi strahovi. Manja djeca možda ne znaju da je došlo do pucnjave ako su manje izložena medijima, a u tom slučaju nije potrebno objašnjavati im što se dogodilo.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lastRenderedPageBreak/>
        <w:t>Nešto starija djeca koja više vremena provode na društvenim mrežama, novinskim portalima i gledajući televiziju vjerojatno imaju neke informacije, a ne zaboravite i da mogu saznati mnogo toga od vršnjaka. Iako roditelji ponekad ne žele razgovarati s djecom o uznemirujućim događajima kako bi ih zaštitili, važno je da ne budu sami u tumačenju onoga što čuju oko sebe.</w:t>
      </w:r>
    </w:p>
    <w:p w:rsidR="00BD07B5" w:rsidRPr="00B37DD1" w:rsidRDefault="00BD07B5" w:rsidP="00607BE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37DD1">
        <w:rPr>
          <w:rFonts w:eastAsia="Times New Roman" w:cstheme="minorHAnsi"/>
          <w:i/>
          <w:color w:val="222222"/>
          <w:sz w:val="24"/>
          <w:szCs w:val="24"/>
          <w:lang w:eastAsia="hr-HR"/>
        </w:rPr>
        <w:t>Prihvatite djetetove osjećaje i umirite strahove. 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Dajte djeci do znanja da su svi njihovi osjećaji prirodni i da ste tu za njih. Strahove možete umiriti naglašavanjem da su ovakvi događaji iznimno rijetki i da postoje odrasli koji su tu da ih zaštite. Ako primjećujete da je dijete napeto i tjeskobno, možete zajedno isprobati neke tehnike relaksacije (</w:t>
      </w:r>
      <w:hyperlink r:id="rId8" w:tgtFrame="_blank" w:history="1">
        <w:r w:rsidRPr="00BD07B5">
          <w:rPr>
            <w:rFonts w:eastAsia="Times New Roman" w:cstheme="minorHAnsi"/>
            <w:i/>
            <w:color w:val="1155CC"/>
            <w:sz w:val="24"/>
            <w:szCs w:val="24"/>
            <w:u w:val="single"/>
            <w:lang w:eastAsia="hr-HR"/>
          </w:rPr>
          <w:t>https://tinejdzeri.hrabritelefon.hr/clanci/tehnike-relaksacije/</w:t>
        </w:r>
      </w:hyperlink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 xml:space="preserve">) ili </w:t>
      </w:r>
      <w:proofErr w:type="spellStart"/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mindfulnessa</w:t>
      </w:r>
      <w:proofErr w:type="spellEnd"/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 xml:space="preserve"> (</w:t>
      </w:r>
      <w:hyperlink r:id="rId9" w:tgtFrame="_blank" w:history="1">
        <w:r w:rsidRPr="00BD07B5">
          <w:rPr>
            <w:rFonts w:eastAsia="Times New Roman" w:cstheme="minorHAnsi"/>
            <w:i/>
            <w:color w:val="1155CC"/>
            <w:sz w:val="24"/>
            <w:szCs w:val="24"/>
            <w:u w:val="single"/>
            <w:lang w:eastAsia="hr-HR"/>
          </w:rPr>
          <w:t>https://www.poliklinika-djeca.hr/aktualno/novosti/besplatna-brosura-kratke-vjezbe-mindfulnessa-za-djecu-za-prepoznavanje-i-kontrolu-neugodnih-osjecaja-i-ponasanja/</w:t>
        </w:r>
      </w:hyperlink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). </w:t>
      </w:r>
    </w:p>
    <w:p w:rsidR="00BD07B5" w:rsidRPr="00B37DD1" w:rsidRDefault="00BD07B5" w:rsidP="00607BE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37DD1">
        <w:rPr>
          <w:rFonts w:eastAsia="Times New Roman" w:cstheme="minorHAnsi"/>
          <w:i/>
          <w:color w:val="222222"/>
          <w:sz w:val="24"/>
          <w:szCs w:val="24"/>
          <w:lang w:eastAsia="hr-HR"/>
        </w:rPr>
        <w:t>Razlikujte činjenice od dezinformacija i postavite granice u vezi izloženosti medijima.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Prirodno je osjećati potrebu da budete informirani, no pretjerano praćenje novosti može povećati zabrinutost. To posebno vrijedi za senzacionalističke fotografije djece i članova obitelji, koje narušavaju dostojanstvo prikazanih osoba, a osim toga nemaju informativnu vrijednost. Potaknite djecu na razmišljanje o vjerodostojnosti izvora i o tome jesu li informacije koje dobivaju relevantne i provjerljive. Kako biste izbjegli pretjeranu brigu i preplavljenost, odredite vrijeme u danu bez mobitela i drugih medija. </w:t>
      </w:r>
    </w:p>
    <w:p w:rsidR="00BD07B5" w:rsidRPr="00B37DD1" w:rsidRDefault="00BD07B5" w:rsidP="00607BE2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37DD1">
        <w:rPr>
          <w:rFonts w:eastAsia="Times New Roman" w:cstheme="minorHAnsi"/>
          <w:i/>
          <w:color w:val="222222"/>
          <w:sz w:val="24"/>
          <w:szCs w:val="24"/>
          <w:lang w:eastAsia="hr-HR"/>
        </w:rPr>
        <w:t>Pratite vlastite emocionalne reakcije i potražite podršku za sebe. 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U razgovoru s djetetom budite smireni i izbjegavajte nagađanja o tome hoće li se ovakva pucnjava ponoviti i što je uzrokovalo postupak počinitelja. Nemojte se usmjeravati na stereotipe o počinitelju nego se umjesto toga zadržite na činjenicama i vlastitim osjećajima. Ako primijetite da vam je teško skrenuti misli s teških tema ili da vas preplavljuju neugodne emocije, potražite podršku i pomoć stručnjaka. Nitko se ne treba sam nositi sa svojim brigama!</w:t>
      </w:r>
    </w:p>
    <w:p w:rsidR="00BD07B5" w:rsidRPr="00BD07B5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</w:p>
    <w:p w:rsidR="00BD07B5" w:rsidRPr="00B37DD1" w:rsidRDefault="00BD07B5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Ako biste htjeli s nekime razgovarati o ovoj temi, pozivamo vas da nazovete našu besplatnu i anonimnu liniju za mame i tate na broju 0800 0800 radnim danom od 9 do 20 sati ili nam pišite na </w:t>
      </w:r>
      <w:hyperlink r:id="rId10" w:tgtFrame="_blank" w:history="1">
        <w:r w:rsidRPr="00BD07B5">
          <w:rPr>
            <w:rFonts w:eastAsia="Times New Roman" w:cstheme="minorHAnsi"/>
            <w:i/>
            <w:color w:val="1155CC"/>
            <w:sz w:val="24"/>
            <w:szCs w:val="24"/>
            <w:u w:val="single"/>
            <w:lang w:eastAsia="hr-HR"/>
          </w:rPr>
          <w:t>savjet@hrabritelefon.hr</w:t>
        </w:r>
      </w:hyperlink>
      <w:r w:rsidRPr="00BD07B5">
        <w:rPr>
          <w:rFonts w:eastAsia="Times New Roman" w:cstheme="minorHAnsi"/>
          <w:i/>
          <w:color w:val="222222"/>
          <w:sz w:val="24"/>
          <w:szCs w:val="24"/>
          <w:lang w:eastAsia="hr-HR"/>
        </w:rPr>
        <w:t> Djeca mogu nazvati našu liniju na broju 116 111 ili nam pisati na chat radnim danom od 15 do 19. Tu smo za vas!</w:t>
      </w:r>
    </w:p>
    <w:p w:rsidR="00B37DD1" w:rsidRPr="00B37DD1" w:rsidRDefault="00B37DD1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</w:p>
    <w:p w:rsidR="00B37DD1" w:rsidRPr="00BD07B5" w:rsidRDefault="00B37DD1" w:rsidP="00607BE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r-HR"/>
        </w:rPr>
      </w:pPr>
    </w:p>
    <w:p w:rsidR="00BD07B5" w:rsidRPr="00B37DD1" w:rsidRDefault="00BD07B5" w:rsidP="00607BE2">
      <w:pPr>
        <w:jc w:val="both"/>
        <w:rPr>
          <w:rFonts w:cstheme="minorHAnsi"/>
        </w:rPr>
      </w:pPr>
    </w:p>
    <w:p w:rsidR="005642CD" w:rsidRDefault="005642CD" w:rsidP="00607BE2">
      <w:pPr>
        <w:ind w:left="5664" w:firstLine="708"/>
        <w:jc w:val="both"/>
      </w:pPr>
      <w:r>
        <w:t xml:space="preserve">Stručni tim OŠ </w:t>
      </w:r>
      <w:proofErr w:type="spellStart"/>
      <w:r>
        <w:t>Borovje</w:t>
      </w:r>
      <w:proofErr w:type="spellEnd"/>
    </w:p>
    <w:sectPr w:rsidR="00564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2F" w:rsidRDefault="0018792F" w:rsidP="00C03012">
      <w:pPr>
        <w:spacing w:after="0" w:line="240" w:lineRule="auto"/>
      </w:pPr>
      <w:r>
        <w:separator/>
      </w:r>
    </w:p>
  </w:endnote>
  <w:endnote w:type="continuationSeparator" w:id="0">
    <w:p w:rsidR="0018792F" w:rsidRDefault="0018792F" w:rsidP="00C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2" w:rsidRDefault="00607BE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2" w:rsidRDefault="00607BE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2" w:rsidRDefault="00607B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2F" w:rsidRDefault="0018792F" w:rsidP="00C03012">
      <w:pPr>
        <w:spacing w:after="0" w:line="240" w:lineRule="auto"/>
      </w:pPr>
      <w:r>
        <w:separator/>
      </w:r>
    </w:p>
  </w:footnote>
  <w:footnote w:type="continuationSeparator" w:id="0">
    <w:p w:rsidR="0018792F" w:rsidRDefault="0018792F" w:rsidP="00C0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2" w:rsidRDefault="00607B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12" w:rsidRPr="00C03012" w:rsidRDefault="00C03012" w:rsidP="00C03012">
    <w:pPr>
      <w:spacing w:after="0" w:line="240" w:lineRule="auto"/>
      <w:jc w:val="both"/>
      <w:rPr>
        <w:rFonts w:ascii="Calibri" w:eastAsia="Times New Roman" w:hAnsi="Calibri" w:cs="Times New Roman"/>
        <w:sz w:val="24"/>
        <w:szCs w:val="24"/>
        <w:lang w:val="en-US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3735121" wp14:editId="29FC5C92">
          <wp:simplePos x="0" y="0"/>
          <wp:positionH relativeFrom="column">
            <wp:posOffset>5576570</wp:posOffset>
          </wp:positionH>
          <wp:positionV relativeFrom="paragraph">
            <wp:posOffset>-173355</wp:posOffset>
          </wp:positionV>
          <wp:extent cx="733425" cy="971550"/>
          <wp:effectExtent l="0" t="0" r="9525" b="0"/>
          <wp:wrapTight wrapText="bothSides">
            <wp:wrapPolygon edited="0">
              <wp:start x="0" y="0"/>
              <wp:lineTo x="0" y="21176"/>
              <wp:lineTo x="21319" y="21176"/>
              <wp:lineTo x="21319" y="0"/>
              <wp:lineTo x="0" y="0"/>
            </wp:wrapPolygon>
          </wp:wrapTight>
          <wp:docPr id="1" name="Slika 1" descr="bor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rk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012">
      <w:rPr>
        <w:rFonts w:ascii="Calibri" w:eastAsia="Times New Roman" w:hAnsi="Calibri" w:cs="Times New Roman"/>
        <w:sz w:val="24"/>
        <w:szCs w:val="24"/>
        <w:lang w:val="en-US"/>
      </w:rPr>
      <w:t>OŠ BOROVJE</w:t>
    </w:r>
  </w:p>
  <w:p w:rsidR="00C03012" w:rsidRPr="00C03012" w:rsidRDefault="00C03012" w:rsidP="00C03012">
    <w:pPr>
      <w:spacing w:after="0" w:line="240" w:lineRule="auto"/>
      <w:jc w:val="both"/>
      <w:rPr>
        <w:rFonts w:ascii="Calibri" w:eastAsia="Times New Roman" w:hAnsi="Calibri" w:cs="Times New Roman"/>
        <w:sz w:val="24"/>
        <w:szCs w:val="24"/>
        <w:lang w:val="en-US"/>
      </w:rPr>
    </w:pPr>
    <w:r w:rsidRPr="00C03012">
      <w:rPr>
        <w:rFonts w:ascii="Calibri" w:eastAsia="Times New Roman" w:hAnsi="Calibri" w:cs="Times New Roman"/>
        <w:sz w:val="24"/>
        <w:szCs w:val="24"/>
        <w:lang w:val="en-US"/>
      </w:rPr>
      <w:t>DAVORA ZBILJSKOG 7</w:t>
    </w:r>
    <w:bookmarkStart w:id="0" w:name="_GoBack"/>
    <w:bookmarkEnd w:id="0"/>
  </w:p>
  <w:p w:rsidR="00C03012" w:rsidRPr="00C03012" w:rsidRDefault="00C03012" w:rsidP="00C03012">
    <w:pPr>
      <w:pBdr>
        <w:bottom w:val="single" w:sz="12" w:space="1" w:color="auto"/>
      </w:pBdr>
      <w:spacing w:after="0" w:line="240" w:lineRule="auto"/>
      <w:jc w:val="both"/>
      <w:rPr>
        <w:rFonts w:ascii="Calibri" w:eastAsia="Times New Roman" w:hAnsi="Calibri" w:cs="Times New Roman"/>
        <w:sz w:val="24"/>
        <w:szCs w:val="24"/>
        <w:lang w:val="en-US"/>
      </w:rPr>
    </w:pPr>
    <w:r w:rsidRPr="00C03012">
      <w:rPr>
        <w:rFonts w:ascii="Calibri" w:eastAsia="Times New Roman" w:hAnsi="Calibri" w:cs="Times New Roman"/>
        <w:sz w:val="24"/>
        <w:szCs w:val="24"/>
        <w:lang w:val="en-US"/>
      </w:rPr>
      <w:t xml:space="preserve">10 000 </w:t>
    </w:r>
    <w:smartTag w:uri="urn:schemas-microsoft-com:office:smarttags" w:element="place">
      <w:smartTag w:uri="urn:schemas-microsoft-com:office:smarttags" w:element="City">
        <w:r w:rsidRPr="00C03012">
          <w:rPr>
            <w:rFonts w:ascii="Calibri" w:eastAsia="Times New Roman" w:hAnsi="Calibri" w:cs="Times New Roman"/>
            <w:sz w:val="24"/>
            <w:szCs w:val="24"/>
            <w:lang w:val="en-US"/>
          </w:rPr>
          <w:t>ZAGREB</w:t>
        </w:r>
      </w:smartTag>
    </w:smartTag>
  </w:p>
  <w:p w:rsidR="00C03012" w:rsidRPr="00C03012" w:rsidRDefault="00C03012" w:rsidP="00C03012">
    <w:pPr>
      <w:pBdr>
        <w:bottom w:val="single" w:sz="12" w:space="1" w:color="auto"/>
      </w:pBdr>
      <w:spacing w:after="0" w:line="240" w:lineRule="auto"/>
      <w:jc w:val="both"/>
      <w:rPr>
        <w:rFonts w:ascii="Calibri" w:eastAsia="Times New Roman" w:hAnsi="Calibri" w:cs="Times New Roman"/>
        <w:color w:val="000080"/>
        <w:sz w:val="20"/>
        <w:szCs w:val="20"/>
        <w:lang w:val="fr-FR"/>
      </w:rPr>
    </w:pPr>
    <w:r w:rsidRPr="00C03012">
      <w:rPr>
        <w:rFonts w:ascii="Calibri" w:eastAsia="Times New Roman" w:hAnsi="Calibri" w:cs="Times New Roman"/>
        <w:sz w:val="24"/>
        <w:szCs w:val="24"/>
        <w:lang w:val="fr-FR"/>
      </w:rPr>
      <w:tab/>
      <w:t xml:space="preserve">                        </w:t>
    </w:r>
    <w:r w:rsidRPr="00C03012">
      <w:rPr>
        <w:rFonts w:ascii="Calibri" w:eastAsia="Times New Roman" w:hAnsi="Calibri" w:cs="Times New Roman"/>
        <w:sz w:val="24"/>
        <w:szCs w:val="24"/>
        <w:lang w:val="fr-FR"/>
      </w:rPr>
      <w:tab/>
    </w:r>
    <w:r w:rsidRPr="00C03012">
      <w:rPr>
        <w:rFonts w:ascii="Calibri" w:eastAsia="Times New Roman" w:hAnsi="Calibri" w:cs="Times New Roman"/>
        <w:sz w:val="24"/>
        <w:szCs w:val="24"/>
        <w:lang w:val="fr-FR"/>
      </w:rPr>
      <w:tab/>
    </w:r>
    <w:r w:rsidRPr="00C03012">
      <w:rPr>
        <w:rFonts w:ascii="Calibri" w:eastAsia="Times New Roman" w:hAnsi="Calibri" w:cs="Times New Roman"/>
        <w:sz w:val="24"/>
        <w:szCs w:val="24"/>
        <w:lang w:val="fr-FR"/>
      </w:rPr>
      <w:tab/>
      <w:t xml:space="preserve"> </w:t>
    </w:r>
    <w:r w:rsidRPr="00C03012">
      <w:rPr>
        <w:rFonts w:ascii="Calibri" w:eastAsia="Times New Roman" w:hAnsi="Calibri" w:cs="Times New Roman"/>
        <w:sz w:val="24"/>
        <w:szCs w:val="24"/>
        <w:lang w:val="fr-FR"/>
      </w:rPr>
      <w:tab/>
    </w:r>
    <w:r>
      <w:rPr>
        <w:rFonts w:ascii="Calibri" w:eastAsia="Times New Roman" w:hAnsi="Calibri" w:cs="Times New Roman"/>
        <w:sz w:val="24"/>
        <w:szCs w:val="24"/>
        <w:lang w:val="fr-FR"/>
      </w:rPr>
      <w:tab/>
    </w:r>
    <w:r>
      <w:rPr>
        <w:rFonts w:ascii="Calibri" w:eastAsia="Times New Roman" w:hAnsi="Calibri" w:cs="Times New Roman"/>
        <w:sz w:val="24"/>
        <w:szCs w:val="24"/>
        <w:lang w:val="fr-FR"/>
      </w:rPr>
      <w:tab/>
    </w:r>
    <w:hyperlink r:id="rId2" w:history="1">
      <w:r w:rsidRPr="00C03012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fr-FR"/>
        </w:rPr>
        <w:t>ured@os-borovje-zg.skole.hr</w:t>
      </w:r>
    </w:hyperlink>
  </w:p>
  <w:p w:rsidR="00C03012" w:rsidRDefault="00C0301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E2" w:rsidRDefault="00607B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E6688"/>
    <w:multiLevelType w:val="hybridMultilevel"/>
    <w:tmpl w:val="054234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614877"/>
    <w:multiLevelType w:val="hybridMultilevel"/>
    <w:tmpl w:val="A34042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FD"/>
    <w:rsid w:val="00152DD1"/>
    <w:rsid w:val="0018792F"/>
    <w:rsid w:val="003071AF"/>
    <w:rsid w:val="003974FD"/>
    <w:rsid w:val="004D503A"/>
    <w:rsid w:val="005642CD"/>
    <w:rsid w:val="00607BE2"/>
    <w:rsid w:val="006B3DB1"/>
    <w:rsid w:val="00945E9C"/>
    <w:rsid w:val="00AD4054"/>
    <w:rsid w:val="00B37DD1"/>
    <w:rsid w:val="00BD07B5"/>
    <w:rsid w:val="00BE45E9"/>
    <w:rsid w:val="00C03012"/>
    <w:rsid w:val="00C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1D278-FD83-41D2-9D9D-371549C1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DD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012"/>
  </w:style>
  <w:style w:type="paragraph" w:styleId="Podnoje">
    <w:name w:val="footer"/>
    <w:basedOn w:val="Normal"/>
    <w:link w:val="PodnojeChar"/>
    <w:uiPriority w:val="99"/>
    <w:unhideWhenUsed/>
    <w:rsid w:val="00C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ejdzeri.hrabritelefon.hr/clanci/tehnike-relaksacij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vjet@hrabritelefo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klinika-djeca.hr/aktualno/novosti/besplatna-brosura-kratke-vjezbe-mindfulnessa-za-djecu-za-prepoznavanje-i-kontrolu-neugodnih-osjecaja-i-ponasanj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borovje-zg.skole.h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2023-05-04T15:49:00Z</dcterms:created>
  <dcterms:modified xsi:type="dcterms:W3CDTF">2023-05-04T16:05:00Z</dcterms:modified>
</cp:coreProperties>
</file>